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Mathematician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bookmarkStart w:id="30" w:name="resume"/>
    <w:p>
      <w:pPr>
        <w:pStyle w:val="Heading1"/>
      </w:pPr>
      <w:r>
        <w:t xml:space="preserve">Resume</w:t>
      </w:r>
    </w:p>
    <w:bookmarkStart w:id="20" w:name="john-doe"/>
    <w:p>
      <w:pPr>
        <w:pStyle w:val="Heading2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Mathematician | Israel Jerusalem | Expertise in Pure and Applied Mathematics</w:t>
      </w:r>
    </w:p>
    <w:p>
      <w:pPr>
        <w:pStyle w:val="BodyText"/>
      </w:pPr>
      <w:r>
        <w:t xml:space="preserve">Email: john.doe@example.com | Phone: +972-50-1234567 | Location: Jerusalem, Israel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mathematician with over a decade of experience in advancing mathematical theory and its applications. Specializing in algebraic geometry and number theory, I have contributed to groundbreaking research while actively engaging with the vibrant academic community in Israel Jerusalem. My work bridges the gap between theoretical mathematics and practical problem-solving, fostering innovation through collaboration with institutions such as the Hebrew University of Jerusalem and the Weizmann Institute of Science. Committed to nurturing future mathematicians, I have mentored students and participated in educational initiatives that emphasize critical thinking and interdisciplinary approaches.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Mathematics</w:t>
      </w:r>
      <w:r>
        <w:t xml:space="preserve">, Hebrew University of Jerusalem, Israel (2015)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M.Sc. in Pure Mathematics</w:t>
      </w:r>
      <w:r>
        <w:t xml:space="preserve">, Technion - Israel Institute of Technology, Haifa (2010)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in Mathematics</w:t>
      </w:r>
      <w:r>
        <w:t xml:space="preserve">, The University of Jerusalem, Israel (2007)</w:t>
      </w:r>
    </w:p>
    <w:bookmarkEnd w:id="22"/>
    <w:bookmarkStart w:id="23" w:name="research-experience"/>
    <w:p>
      <w:pPr>
        <w:pStyle w:val="Heading2"/>
      </w:pPr>
      <w:r>
        <w:t xml:space="preserve">Research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Postdoctoral Researcher</w:t>
      </w:r>
      <w:r>
        <w:t xml:space="preserve">, Institute of Mathematics, Hebrew University of Jerusalem (2015–2018)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Research Fellow</w:t>
      </w:r>
      <w:r>
        <w:t xml:space="preserve">, Weizmann Institute of Science, Rehovot (2018–2020)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Visiting Scholar</w:t>
      </w:r>
      <w:r>
        <w:t xml:space="preserve">, Institute for Advanced Study, Princeton, USA (2021)</w:t>
      </w:r>
    </w:p>
    <w:bookmarkEnd w:id="23"/>
    <w:bookmarkStart w:id="24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Doe, J.</w:t>
      </w:r>
      <w:r>
        <w:t xml:space="preserve">, "Modular Forms in Cryptographic Applications," *Journal of Number Theory*, Vol. 189 (2018), pp. 45–67.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Doe, J., Cohen, R.</w:t>
      </w:r>
      <w:r>
        <w:t xml:space="preserve">, "Topological Methods in Algebraic Geometry," *Algebra &amp; Number Theory*, Vol. 12 (2018), pp. 301–325.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Doe, J., et al.</w:t>
      </w:r>
      <w:r>
        <w:t xml:space="preserve">, "Quantum Algorithms via Noncommutative Geometry," *PNAS*, Vol. 119 (2022), e2115674119.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Doe, J.</w:t>
      </w:r>
      <w:r>
        <w:t xml:space="preserve">, "Mathematical Foundations of Secure Communication," *IEEE Transactions on Information Theory*, Vol. 67 (2023), pp. 894–908.</w:t>
      </w:r>
    </w:p>
    <w:bookmarkEnd w:id="24"/>
    <w:bookmarkStart w:id="25" w:name="teaching-experience"/>
    <w:p>
      <w:pPr>
        <w:pStyle w:val="Heading2"/>
      </w:pPr>
      <w:r>
        <w:t xml:space="preserve">Teaching Experience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Assistant Professor of Mathematics</w:t>
      </w:r>
      <w:r>
        <w:t xml:space="preserve">, Hebrew University of Jerusalem (2018–Present)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Guest Lecturer</w:t>
      </w:r>
      <w:r>
        <w:t xml:space="preserve">, Technion - Israel Institute of Technology (2016–2017)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Mathematics Tutor</w:t>
      </w:r>
      <w:r>
        <w:t xml:space="preserve">, University of Jerusalem (2013–2015)</w:t>
      </w:r>
    </w:p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Mathematical Proficiency:</w:t>
      </w:r>
      <w:r>
        <w:t xml:space="preserve"> </w:t>
      </w:r>
      <w:r>
        <w:t xml:space="preserve">Algebraic Geometry, Number Theory, Cryptography, Topology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Python (NumPy, SymPy), MATLAB, LaTeX, Mathematica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Hebrew (fluent), English (proficient), French (basic)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 Development:</w:t>
      </w:r>
      <w:r>
        <w:t xml:space="preserve"> </w:t>
      </w:r>
      <w:r>
        <w:t xml:space="preserve">Machine Learning Algorithms, Data Analysis</w:t>
      </w:r>
    </w:p>
    <w:bookmarkEnd w:id="26"/>
    <w:bookmarkStart w:id="27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Member, Israeli Mathematical Union (IMU)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Member, American Mathematical Society (AMS)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Volunteer, Jerusalem Mathematics Outreach Program</w:t>
      </w:r>
    </w:p>
    <w:bookmarkEnd w:id="27"/>
    <w:bookmarkStart w:id="28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Co-Founder, Jerusalem Mathematics Society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Advisor, Tech Innovators Hub</w:t>
      </w:r>
      <w:r>
        <w:t xml:space="preserve">, Jerusalem (2020–Present)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john.doe@example.com</w:t>
      </w:r>
    </w:p>
    <w:p>
      <w:pPr>
        <w:pStyle w:val="BodyText"/>
      </w:pPr>
      <w:r>
        <w:t xml:space="preserve">This resume is tailored for a mathematician in Israel Jerusalem, emphasizing contributions to mathematical research and the local academic community.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Mathematician in Israel Jerusalem</dc:title>
  <dc:creator/>
  <dc:language>en</dc:language>
  <cp:keywords/>
  <dcterms:created xsi:type="dcterms:W3CDTF">2026-09-25T22:20:12Z</dcterms:created>
  <dcterms:modified xsi:type="dcterms:W3CDTF">2026-09-25T22:20:12Z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