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Resume | Malaysia Kuala Lumpur</w:t>
      </w:r>
    </w:p>
    <w:p>
      <w:pPr>
        <w:pStyle w:val="BodyText"/>
      </w:pPr>
      <w:r>
        <w:t xml:space="preserve">Email: john.doe@example.com | Phone: +60 123456789 | Address: 123 Jalan Ampang, 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8 years of experience in advanced mathematical modeling, data analysis, and problem-solving. Proficient in leveraging mathematical theories to address real-world challenges across industries such as finance, technology, and research. Committed to contributing expertise to the vibrant academic and professional landscape of Malaysia Kuala Lumpur. A strong advocate for interdisciplinary collaboration, with a focus on innovation that aligns with the technological and economic growth of Southeast Asia.</w: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iCs/>
          <w:i/>
        </w:rPr>
        <w:t xml:space="preserve">Universiti Malaya, Kuala Lumpur, Malaysia</w:t>
      </w:r>
    </w:p>
    <w:p>
      <w:pPr>
        <w:pStyle w:val="BodyText"/>
      </w:pPr>
      <w:r>
        <w:t xml:space="preserve">Thesis: "Optimization Techniques for Sustainable Resource Management in Urban Environments." Specialized in applied mathematics and computational modeling.</w:t>
      </w:r>
    </w:p>
    <w:bookmarkEnd w:id="21"/>
    <w:bookmarkStart w:id="22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iCs/>
          <w:i/>
        </w:rPr>
        <w:t xml:space="preserve">National University of Singapore (NUS), Singapore</w:t>
      </w:r>
    </w:p>
    <w:p>
      <w:pPr>
        <w:pStyle w:val="BodyText"/>
      </w:pPr>
      <w:r>
        <w:t xml:space="preserve">Research focused on statistical methodologies for predictive analytics, with a thesis titled "Machine Learning Algorithms for Financial Risk Assessment."</w:t>
      </w:r>
    </w:p>
    <w:bookmarkEnd w:id="22"/>
    <w:bookmarkStart w:id="23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iCs/>
          <w:i/>
        </w:rPr>
        <w:t xml:space="preserve">University of Malaya, Kuala Lumpur, Malaysia</w:t>
      </w:r>
    </w:p>
    <w:p>
      <w:pPr>
        <w:pStyle w:val="BodyText"/>
      </w:pPr>
      <w:r>
        <w:t xml:space="preserve">Graduated with honors, emphasizing pure mathematics and its applications in modern technology.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21d53c6a35410794f8c5f1b852e2c470ef38e17"/>
    <w:p>
      <w:pPr>
        <w:pStyle w:val="Heading3"/>
      </w:pPr>
      <w:r>
        <w:t xml:space="preserve">Sr. Mathematician | Data Science Consultant</w:t>
      </w:r>
    </w:p>
    <w:p>
      <w:pPr>
        <w:pStyle w:val="FirstParagraph"/>
      </w:pPr>
      <w:r>
        <w:rPr>
          <w:iCs/>
          <w:i/>
        </w:rPr>
        <w:t xml:space="preserve">Analytics Innovators Sdn Bhd, Kuala Lumpur, Malaysia</w:t>
      </w:r>
    </w:p>
    <w:p>
      <w:pPr>
        <w:numPr>
          <w:ilvl w:val="0"/>
          <w:numId w:val="1001"/>
        </w:numPr>
        <w:pStyle w:val="Compact"/>
      </w:pPr>
      <w:r>
        <w:t xml:space="preserve">Developed mathematical models to optimize supply chain logistics for clients in the manufacturing sector,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in Malaysia Kuala Lumpur to integrate predictive analytics into their business strategies, enhancing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Published research on stochastic calculus in financial markets, contributing to academic journals and industry whitepapers.</w:t>
      </w:r>
    </w:p>
    <w:bookmarkEnd w:id="25"/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iCs/>
          <w:i/>
        </w:rPr>
        <w:t xml:space="preserve">Malaysia Institute of Mathematical Sciences (MIMS), Kuala Lumpur, Malaysia</w:t>
      </w:r>
    </w:p>
    <w:p>
      <w:pPr>
        <w:numPr>
          <w:ilvl w:val="0"/>
          <w:numId w:val="1002"/>
        </w:numPr>
        <w:pStyle w:val="Compact"/>
      </w:pPr>
      <w:r>
        <w:t xml:space="preserve">Lead a team in a 3-year project on mathematical modeling for climate change mitigation, funded by the Malaysian government.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Conference on Mathematics and Applications (ICMA) in Kuala Lumpur, fostering partnerships with universities and research bodies.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mathematical tools used by educators across Malaysia, promoting STEM education in rural areas.</w:t>
      </w:r>
    </w:p>
    <w:bookmarkEnd w:id="26"/>
    <w:bookmarkStart w:id="27" w:name="data-analyst-freelance-consultant"/>
    <w:p>
      <w:pPr>
        <w:pStyle w:val="Heading3"/>
      </w:pPr>
      <w:r>
        <w:t xml:space="preserve">Data Analyst | Freelance Consultant</w:t>
      </w:r>
    </w:p>
    <w:p>
      <w:pPr>
        <w:pStyle w:val="FirstParagraph"/>
      </w:pPr>
      <w:r>
        <w:rPr>
          <w:iCs/>
          <w:i/>
        </w:rPr>
        <w:t xml:space="preserve">Kuala Lumpur, Malaysia (Freelance)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services to SMEs in Malaysia, helping them improve customer segmentation and marketing strategies.</w:t>
      </w:r>
    </w:p>
    <w:p>
      <w:pPr>
        <w:numPr>
          <w:ilvl w:val="0"/>
          <w:numId w:val="1003"/>
        </w:numPr>
        <w:pStyle w:val="Compact"/>
      </w:pPr>
      <w:r>
        <w:t xml:space="preserve">Designed algorithms for real-time data processing, enabling clients in the e-commerce sector to respond swiftly to market trends.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universities in Malaysia Kuala Lumpur to evaluate academic performance metrics using advanced statistical techniques.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equations, and probability theory.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R, Python (Pandas, NumPy), SQL,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 algorithms (e.g., regression, clustering) and deep learning frameworks (TensorFlow).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SPSS, Stata, and SAS for data interpretation and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and LaTeX for mathematical typesetting.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Google Analytics Certification.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2023, Malaysia Institute of Economic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for Data Science</w:t>
      </w:r>
      <w:r>
        <w:t xml:space="preserve"> </w:t>
      </w:r>
      <w:r>
        <w:t xml:space="preserve">– 2021, Coursera (University of Michigan).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Modeling in Industry</w:t>
      </w:r>
      <w:r>
        <w:t xml:space="preserve"> </w:t>
      </w:r>
      <w:r>
        <w:t xml:space="preserve">– 2019, Malaysian Mathematical Sciences Society (MMS).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f5141c2f93a7c06e64b7a84353fdda09eb49aa6"/>
    <w:p>
      <w:pPr>
        <w:pStyle w:val="Heading3"/>
      </w:pPr>
      <w:r>
        <w:t xml:space="preserve">Project: "Smart City Analytics for Kuala Lumpur"</w:t>
      </w:r>
    </w:p>
    <w:p>
      <w:pPr>
        <w:pStyle w:val="FirstParagraph"/>
      </w:pPr>
      <w:r>
        <w:rPr>
          <w:iCs/>
          <w:i/>
        </w:rPr>
        <w:t xml:space="preserve">MIMS, 2021-2023</w:t>
      </w:r>
    </w:p>
    <w:p>
      <w:pPr>
        <w:pStyle w:val="BodyText"/>
      </w:pPr>
      <w:r>
        <w:t xml:space="preserve">Collaborated with the Kuala Lumpur City Hall to develop mathematical models for optimizing traffic flow and energy consumption in urban areas. The project integrated real-time data from IoT sensors and reduced congestion by 12% in pilot zones.</w:t>
      </w:r>
    </w:p>
    <w:bookmarkEnd w:id="31"/>
    <w:bookmarkStart w:id="32" w:name="X7d8b30c9f612b710e815b099ea6090d43d64c92"/>
    <w:p>
      <w:pPr>
        <w:pStyle w:val="Heading3"/>
      </w:pPr>
      <w:r>
        <w:t xml:space="preserve">Research Paper: "Mathematical Models for Sustainable Agriculture in Malaysia"</w:t>
      </w:r>
    </w:p>
    <w:p>
      <w:pPr>
        <w:pStyle w:val="FirstParagraph"/>
      </w:pPr>
      <w:r>
        <w:rPr>
          <w:iCs/>
          <w:i/>
        </w:rPr>
        <w:t xml:space="preserve">Published in the Malaysian Journal of Mathematical Sciences, 2022</w:t>
      </w:r>
    </w:p>
    <w:p>
      <w:pPr>
        <w:pStyle w:val="BodyText"/>
      </w:pPr>
      <w:r>
        <w:t xml:space="preserve">Analyzed crop yield data using statistical regression techniques to recommend resource allocation strategies for farmers in Peninsular Malaysia.</w:t>
      </w:r>
    </w:p>
    <w:bookmarkEnd w:id="32"/>
    <w:bookmarkStart w:id="33" w:name="open-source-contribution-mathlib-v2.0"/>
    <w:p>
      <w:pPr>
        <w:pStyle w:val="Heading3"/>
      </w:pPr>
      <w:r>
        <w:t xml:space="preserve">Open-Source Contribution: "MathLib v2.0"</w:t>
      </w:r>
    </w:p>
    <w:p>
      <w:pPr>
        <w:pStyle w:val="FirstParagraph"/>
      </w:pPr>
      <w:r>
        <w:rPr>
          <w:iCs/>
          <w:i/>
        </w:rPr>
        <w:t xml:space="preserve">GitHub, 2021</w:t>
      </w:r>
    </w:p>
    <w:p>
      <w:pPr>
        <w:pStyle w:val="BodyText"/>
      </w:pPr>
      <w:r>
        <w:t xml:space="preserve">Developed a library of mathematical functions for Python, adopted by educators and researchers in Malaysia Kuala Lumpur to simplify complex computations.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Melayu (Malay) – Proficient (Native speaker)</w:t>
      </w:r>
    </w:p>
    <w:p>
      <w:pPr>
        <w:numPr>
          <w:ilvl w:val="0"/>
          <w:numId w:val="1006"/>
        </w:numPr>
        <w:pStyle w:val="Compact"/>
      </w:pPr>
      <w:r>
        <w:t xml:space="preserve">Chinese (Mandarin) – Basic understanding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Mathematical Sciences Society (MMS)</w:t>
      </w:r>
    </w:p>
    <w:p>
      <w:pPr>
        <w:numPr>
          <w:ilvl w:val="0"/>
          <w:numId w:val="1007"/>
        </w:numPr>
        <w:pStyle w:val="Compact"/>
      </w:pPr>
      <w:r>
        <w:t xml:space="preserve">Member, Institute of Mathematical Statistics (IMS)</w:t>
      </w:r>
    </w:p>
    <w:p>
      <w:pPr>
        <w:numPr>
          <w:ilvl w:val="0"/>
          <w:numId w:val="1007"/>
        </w:numPr>
        <w:pStyle w:val="Compact"/>
      </w:pPr>
      <w:r>
        <w:t xml:space="preserve">Volunteer, Mathematics Outreach Program, Universiti Kebangsaan Malaysia (UKM)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+60 123456789.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Malaysia Kuala Lumpur</dc:title>
  <dc:creator/>
  <cp:keywords/>
  <dcterms:created xsi:type="dcterms:W3CDTF">2025-12-11T16:11:17Z</dcterms:created>
  <dcterms:modified xsi:type="dcterms:W3CDTF">2025-12-11T16:11:17Z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