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doe"/>
    <w:p>
      <w:pPr>
        <w:pStyle w:val="Heading1"/>
      </w:pPr>
      <w:r>
        <w:t xml:space="preserve">John Doe</w:t>
      </w:r>
    </w:p>
    <w:p>
      <w:pPr>
        <w:pStyle w:val="FirstParagraph"/>
      </w:pPr>
      <w:r>
        <w:rPr>
          <w:bCs/>
          <w:b/>
        </w:rPr>
        <w:t xml:space="preserve">Contact Information:</w:t>
      </w:r>
    </w:p>
    <w:p>
      <w:pPr>
        <w:pStyle w:val="BodyText"/>
      </w:pPr>
      <w:r>
        <w:t xml:space="preserve">📞 +44 123 456 7890 | 📧 john.doe@example.com | 📍 Birmingham, West Midlands, United Kingdom</w:t>
      </w:r>
    </w:p>
    <w:bookmarkStart w:id="20" w:name="professional-summary"/>
    <w:p>
      <w:pPr>
        <w:pStyle w:val="Heading2"/>
      </w:pPr>
      <w:r>
        <w:t xml:space="preserve">Professional Summary</w:t>
      </w:r>
    </w:p>
    <w:p>
      <w:pPr>
        <w:pStyle w:val="FirstParagraph"/>
      </w:pPr>
      <w:r>
        <w:t xml:space="preserve">A dedicated and accomplished Mathematician with a strong academic background in advanced mathematical theory and applied problem-solving. Specializing in statistical modeling, data analysis, and algorithmic design, I have consistently contributed to innovative research projects within the United Kingdom Birmingham academic and industrial landscape. My expertise lies in leveraging mathematical principles to address complex challenges across sectors such as finance, technology, and healthcare. With a commitment to excellence and a passion for fostering collaboration between academia and industry in Birmingham, I aim to drive impactful solutions through rigorous analytical frameworks. This resume highlights my qualifications as a Mathematician tailored for opportunities in the vibrant academic community of the United Kingdom Birmingham.</w:t>
      </w:r>
    </w:p>
    <w:bookmarkEnd w:id="20"/>
    <w:bookmarkStart w:id="23" w:name="education"/>
    <w:p>
      <w:pPr>
        <w:pStyle w:val="Heading2"/>
      </w:pPr>
      <w:r>
        <w:t xml:space="preserve">Education</w:t>
      </w:r>
    </w:p>
    <w:bookmarkStart w:id="21" w:name="bsc-hons-mathematics"/>
    <w:p>
      <w:pPr>
        <w:pStyle w:val="Heading3"/>
      </w:pPr>
      <w:r>
        <w:t xml:space="preserve">BSc (Hons) Mathematics</w:t>
      </w:r>
    </w:p>
    <w:p>
      <w:pPr>
        <w:pStyle w:val="FirstParagraph"/>
      </w:pPr>
      <w:r>
        <w:rPr>
          <w:bCs/>
          <w:b/>
        </w:rPr>
        <w:t xml:space="preserve">University of Birmingham, United Kingdom</w:t>
      </w:r>
      <w:r>
        <w:t xml:space="preserve"> </w:t>
      </w:r>
      <w:r>
        <w:t xml:space="preserve">| 2015–2018</w:t>
      </w:r>
    </w:p>
    <w:p>
      <w:pPr>
        <w:numPr>
          <w:ilvl w:val="0"/>
          <w:numId w:val="1001"/>
        </w:numPr>
        <w:pStyle w:val="Compact"/>
      </w:pPr>
      <w:r>
        <w:t xml:space="preserve">Graduated with first-class honors, specializing in applied mathematics and computational methods.</w:t>
      </w:r>
    </w:p>
    <w:p>
      <w:pPr>
        <w:numPr>
          <w:ilvl w:val="0"/>
          <w:numId w:val="1001"/>
        </w:numPr>
        <w:pStyle w:val="Compact"/>
      </w:pPr>
      <w:r>
        <w:t xml:space="preserve">Pursued research projects on mathematical modeling of economic systems, supervised by leading academics in the School of Mathematics.</w:t>
      </w:r>
    </w:p>
    <w:p>
      <w:pPr>
        <w:numPr>
          <w:ilvl w:val="0"/>
          <w:numId w:val="1001"/>
        </w:numPr>
        <w:pStyle w:val="Compact"/>
      </w:pPr>
      <w:r>
        <w:t xml:space="preserve">Member of the Birmingham Mathematical Society, attending seminars and workshops on emerging trends in mathematical sciences across the United Kingdom.</w:t>
      </w:r>
    </w:p>
    <w:bookmarkEnd w:id="21"/>
    <w:bookmarkStart w:id="22" w:name="Xba9cd900992e73c0652121fed778bf03e3af60e"/>
    <w:p>
      <w:pPr>
        <w:pStyle w:val="Heading3"/>
      </w:pPr>
      <w:r>
        <w:t xml:space="preserve">MSc in Data Science and Applied Mathematics</w:t>
      </w:r>
    </w:p>
    <w:p>
      <w:pPr>
        <w:pStyle w:val="FirstParagraph"/>
      </w:pPr>
      <w:r>
        <w:rPr>
          <w:bCs/>
          <w:b/>
        </w:rPr>
        <w:t xml:space="preserve">University of Warwick, United Kingdom</w:t>
      </w:r>
      <w:r>
        <w:t xml:space="preserve"> </w:t>
      </w:r>
      <w:r>
        <w:t xml:space="preserve">| 2018–2020</w:t>
      </w:r>
    </w:p>
    <w:p>
      <w:pPr>
        <w:numPr>
          <w:ilvl w:val="0"/>
          <w:numId w:val="1002"/>
        </w:numPr>
        <w:pStyle w:val="Compact"/>
      </w:pPr>
      <w:r>
        <w:t xml:space="preserve">Focused on machine learning algorithms, statistical inference, and big data analytics.</w:t>
      </w:r>
    </w:p>
    <w:p>
      <w:pPr>
        <w:numPr>
          <w:ilvl w:val="0"/>
          <w:numId w:val="1002"/>
        </w:numPr>
        <w:pStyle w:val="Compact"/>
      </w:pPr>
      <w:r>
        <w:t xml:space="preserve">Completed a dissertation on predictive modeling for healthcare applications, published in collaboration with the Centre for Mathematical Modelling at the University of Warwick.</w:t>
      </w:r>
    </w:p>
    <w:p>
      <w:pPr>
        <w:numPr>
          <w:ilvl w:val="0"/>
          <w:numId w:val="1002"/>
        </w:numPr>
        <w:pStyle w:val="Compact"/>
      </w:pPr>
      <w:r>
        <w:t xml:space="preserve">Participated in interdisciplinary projects with peers from engineering and computer science departments across the United Kingdom.</w:t>
      </w:r>
    </w:p>
    <w:bookmarkEnd w:id="22"/>
    <w:bookmarkEnd w:id="23"/>
    <w:bookmarkStart w:id="26" w:name="professional-experience"/>
    <w:p>
      <w:pPr>
        <w:pStyle w:val="Heading2"/>
      </w:pPr>
      <w:r>
        <w:t xml:space="preserve">Professional Experience</w:t>
      </w:r>
    </w:p>
    <w:bookmarkStart w:id="24" w:name="mathematician-research-assistant"/>
    <w:p>
      <w:pPr>
        <w:pStyle w:val="Heading3"/>
      </w:pPr>
      <w:r>
        <w:t xml:space="preserve">Mathematician | Research Assistant</w:t>
      </w:r>
    </w:p>
    <w:p>
      <w:pPr>
        <w:pStyle w:val="FirstParagraph"/>
      </w:pPr>
      <w:r>
        <w:rPr>
          <w:bCs/>
          <w:b/>
        </w:rPr>
        <w:t xml:space="preserve">University of Birmingham, United Kingdom</w:t>
      </w:r>
      <w:r>
        <w:t xml:space="preserve"> </w:t>
      </w:r>
      <w:r>
        <w:t xml:space="preserve">| 2020–Present</w:t>
      </w:r>
    </w:p>
    <w:p>
      <w:pPr>
        <w:numPr>
          <w:ilvl w:val="0"/>
          <w:numId w:val="1003"/>
        </w:numPr>
        <w:pStyle w:val="Compact"/>
      </w:pPr>
      <w:r>
        <w:t xml:space="preserve">Led a team in developing mathematical models to optimize supply chain logistics for local businesses in the United Kingdom Birmingham region.</w:t>
      </w:r>
    </w:p>
    <w:p>
      <w:pPr>
        <w:numPr>
          <w:ilvl w:val="0"/>
          <w:numId w:val="1003"/>
        </w:numPr>
        <w:pStyle w:val="Compact"/>
      </w:pPr>
      <w:r>
        <w:t xml:space="preserve">Collaborated with the Centre for Industrial Mathematical Modelling to provide data-driven solutions for manufacturing firms in West Midlands.</w:t>
      </w:r>
    </w:p>
    <w:p>
      <w:pPr>
        <w:numPr>
          <w:ilvl w:val="0"/>
          <w:numId w:val="1003"/>
        </w:numPr>
        <w:pStyle w:val="Compact"/>
      </w:pPr>
      <w:r>
        <w:t xml:space="preserve">Presented findings at the British Mathematical Colloquium, engaging with mathematicians from across the United Kingdom.</w:t>
      </w:r>
    </w:p>
    <w:p>
      <w:pPr>
        <w:numPr>
          <w:ilvl w:val="0"/>
          <w:numId w:val="1003"/>
        </w:numPr>
        <w:pStyle w:val="Compact"/>
      </w:pPr>
      <w:r>
        <w:t xml:space="preserve">Published two peer-reviewed articles on stochastic processes and their applications in financial forecasting, contributing to academic discourse in the United Kingdom Birmingham area.</w:t>
      </w:r>
    </w:p>
    <w:bookmarkEnd w:id="24"/>
    <w:bookmarkStart w:id="25" w:name="data-analyst-intern"/>
    <w:p>
      <w:pPr>
        <w:pStyle w:val="Heading3"/>
      </w:pPr>
      <w:r>
        <w:t xml:space="preserve">Data Analyst | Intern</w:t>
      </w:r>
    </w:p>
    <w:p>
      <w:pPr>
        <w:pStyle w:val="FirstParagraph"/>
      </w:pPr>
      <w:r>
        <w:rPr>
          <w:bCs/>
          <w:b/>
        </w:rPr>
        <w:t xml:space="preserve">West Midlands Analytics Ltd., Birmingham, United Kingdom</w:t>
      </w:r>
      <w:r>
        <w:t xml:space="preserve"> </w:t>
      </w:r>
      <w:r>
        <w:t xml:space="preserve">| 2019–2020</w:t>
      </w:r>
    </w:p>
    <w:p>
      <w:pPr>
        <w:numPr>
          <w:ilvl w:val="0"/>
          <w:numId w:val="1004"/>
        </w:numPr>
        <w:pStyle w:val="Compact"/>
      </w:pPr>
      <w:r>
        <w:t xml:space="preserve">Analyzed large datasets to identify trends in consumer behavior for retail clients across the United Kingdom.</w:t>
      </w:r>
    </w:p>
    <w:p>
      <w:pPr>
        <w:numPr>
          <w:ilvl w:val="0"/>
          <w:numId w:val="1004"/>
        </w:numPr>
        <w:pStyle w:val="Compact"/>
      </w:pPr>
      <w:r>
        <w:t xml:space="preserve">Developed Python-based tools to automate data processing, improving efficiency by 30% for the Birmingham office.</w:t>
      </w:r>
    </w:p>
    <w:p>
      <w:pPr>
        <w:numPr>
          <w:ilvl w:val="0"/>
          <w:numId w:val="1004"/>
        </w:numPr>
        <w:pStyle w:val="Compact"/>
      </w:pPr>
      <w:r>
        <w:t xml:space="preserve">Supported the creation of predictive models for inventory management, adopted by multiple clients in the United Kingdom Birmingham area.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Python, R, MATLAB, SQL, LaTeX</w:t>
      </w:r>
    </w:p>
    <w:p>
      <w:pPr>
        <w:numPr>
          <w:ilvl w:val="0"/>
          <w:numId w:val="1005"/>
        </w:numPr>
        <w:pStyle w:val="Compact"/>
      </w:pPr>
      <w:r>
        <w:rPr>
          <w:bCs/>
          <w:b/>
        </w:rPr>
        <w:t xml:space="preserve">Data Analysis:</w:t>
      </w:r>
      <w:r>
        <w:t xml:space="preserve"> </w:t>
      </w:r>
      <w:r>
        <w:t xml:space="preserve">Statistical modeling, machine learning algorithms (e.g., regression analysis, neural networks), data visualization using Tableau and Matplotlib.</w:t>
      </w:r>
    </w:p>
    <w:p>
      <w:pPr>
        <w:numPr>
          <w:ilvl w:val="0"/>
          <w:numId w:val="1005"/>
        </w:numPr>
        <w:pStyle w:val="Compact"/>
      </w:pPr>
      <w:r>
        <w:rPr>
          <w:bCs/>
          <w:b/>
        </w:rPr>
        <w:t xml:space="preserve">Mathematical Expertise:</w:t>
      </w:r>
      <w:r>
        <w:t xml:space="preserve"> </w:t>
      </w:r>
      <w:r>
        <w:t xml:space="preserve">Differential equations, probability theory, numerical methods.</w:t>
      </w:r>
    </w:p>
    <w:p>
      <w:pPr>
        <w:numPr>
          <w:ilvl w:val="0"/>
          <w:numId w:val="1005"/>
        </w:numPr>
        <w:pStyle w:val="Compact"/>
      </w:pPr>
      <w:r>
        <w:rPr>
          <w:bCs/>
          <w:b/>
        </w:rPr>
        <w:t xml:space="preserve">Academic Collaboration:</w:t>
      </w:r>
      <w:r>
        <w:t xml:space="preserve"> </w:t>
      </w:r>
      <w:r>
        <w:t xml:space="preserve">Experience working with research teams in the United Kingdom Birmingham region on projects funded by the Engineering and Physical Sciences Research Council (EPSRC).</w:t>
      </w:r>
    </w:p>
    <w:p>
      <w:pPr>
        <w:numPr>
          <w:ilvl w:val="0"/>
          <w:numId w:val="1005"/>
        </w:numPr>
        <w:pStyle w:val="Compact"/>
      </w:pPr>
      <w:r>
        <w:rPr>
          <w:bCs/>
          <w:b/>
        </w:rPr>
        <w:t xml:space="preserve">Communication:</w:t>
      </w:r>
      <w:r>
        <w:t xml:space="preserve"> </w:t>
      </w:r>
      <w:r>
        <w:t xml:space="preserve">Strong presentation skills; delivered talks at conferences in the United Kingdom, including the Royal Statistical Society’s annual meeting in Birmingham.</w:t>
      </w:r>
    </w:p>
    <w:bookmarkEnd w:id="27"/>
    <w:bookmarkStart w:id="30" w:name="research-projects"/>
    <w:p>
      <w:pPr>
        <w:pStyle w:val="Heading2"/>
      </w:pPr>
      <w:r>
        <w:t xml:space="preserve">Research Projects</w:t>
      </w:r>
    </w:p>
    <w:bookmarkStart w:id="28" w:name="X29a7f63b593934adb713b59e63f07a1c22ed6ee"/>
    <w:p>
      <w:pPr>
        <w:pStyle w:val="Heading3"/>
      </w:pPr>
      <w:r>
        <w:t xml:space="preserve">Predictive Modeling for Urban Mobility in Birmingham</w:t>
      </w:r>
    </w:p>
    <w:p>
      <w:pPr>
        <w:pStyle w:val="FirstParagraph"/>
      </w:pPr>
      <w:r>
        <w:rPr>
          <w:bCs/>
          <w:b/>
        </w:rPr>
        <w:t xml:space="preserve">Funded by the West Midlands Combined Authority, United Kingdom</w:t>
      </w:r>
      <w:r>
        <w:t xml:space="preserve"> </w:t>
      </w:r>
      <w:r>
        <w:t xml:space="preserve">| 2021–Present</w:t>
      </w:r>
    </w:p>
    <w:p>
      <w:pPr>
        <w:numPr>
          <w:ilvl w:val="0"/>
          <w:numId w:val="1006"/>
        </w:numPr>
        <w:pStyle w:val="Compact"/>
      </w:pPr>
      <w:r>
        <w:t xml:space="preserve">Developed a mathematical framework to predict traffic patterns and optimize public transportation routes in Birmingham.</w:t>
      </w:r>
    </w:p>
    <w:p>
      <w:pPr>
        <w:numPr>
          <w:ilvl w:val="0"/>
          <w:numId w:val="1006"/>
        </w:numPr>
        <w:pStyle w:val="Compact"/>
      </w:pPr>
      <w:r>
        <w:t xml:space="preserve">Collaborated with city planners to integrate real-time data from IoT sensors, enhancing the accuracy of models for the United Kingdom Birmingham urban environment.</w:t>
      </w:r>
    </w:p>
    <w:bookmarkEnd w:id="28"/>
    <w:bookmarkStart w:id="29" w:name="X8aeab39d1807ccc9bfd94b49f1b766d95209784"/>
    <w:p>
      <w:pPr>
        <w:pStyle w:val="Heading3"/>
      </w:pPr>
      <w:r>
        <w:t xml:space="preserve">Stochastic Optimization in Financial Markets</w:t>
      </w:r>
    </w:p>
    <w:p>
      <w:pPr>
        <w:pStyle w:val="FirstParagraph"/>
      </w:pPr>
      <w:r>
        <w:rPr>
          <w:bCs/>
          <w:b/>
        </w:rPr>
        <w:t xml:space="preserve">University of Birmingham Research Grant</w:t>
      </w:r>
      <w:r>
        <w:t xml:space="preserve"> </w:t>
      </w:r>
      <w:r>
        <w:t xml:space="preserve">| 2020–2021</w:t>
      </w:r>
    </w:p>
    <w:p>
      <w:pPr>
        <w:numPr>
          <w:ilvl w:val="0"/>
          <w:numId w:val="1007"/>
        </w:numPr>
        <w:pStyle w:val="Compact"/>
      </w:pPr>
      <w:r>
        <w:t xml:space="preserve">Investigated risk management strategies for portfolio optimization using stochastic calculus.</w:t>
      </w:r>
    </w:p>
    <w:p>
      <w:pPr>
        <w:numPr>
          <w:ilvl w:val="0"/>
          <w:numId w:val="1007"/>
        </w:numPr>
        <w:pStyle w:val="Compact"/>
      </w:pPr>
      <w:r>
        <w:t xml:space="preserve">Published results in the *Journal of Financial Mathematics*, contributing to mathematical research in the United Kingdom.</w:t>
      </w:r>
    </w:p>
    <w:bookmarkEnd w:id="29"/>
    <w:bookmarkEnd w:id="30"/>
    <w:bookmarkStart w:id="31" w:name="X64bf34c9cd753177a6b0a1e042939c90e6e1fbf"/>
    <w:p>
      <w:pPr>
        <w:pStyle w:val="Heading2"/>
      </w:pPr>
      <w:r>
        <w:t xml:space="preserve">Certifications and Professional Development</w:t>
      </w:r>
    </w:p>
    <w:p>
      <w:pPr>
        <w:numPr>
          <w:ilvl w:val="0"/>
          <w:numId w:val="1008"/>
        </w:numPr>
        <w:pStyle w:val="Compact"/>
      </w:pPr>
      <w:r>
        <w:rPr>
          <w:bCs/>
          <w:b/>
        </w:rPr>
        <w:t xml:space="preserve">Chartered Mathematician (CMATH)</w:t>
      </w:r>
      <w:r>
        <w:t xml:space="preserve"> </w:t>
      </w:r>
      <w:r>
        <w:t xml:space="preserve">– Institute of Mathematics and its Applications (IMA), United Kingdom | 2021</w:t>
      </w:r>
    </w:p>
    <w:p>
      <w:pPr>
        <w:numPr>
          <w:ilvl w:val="0"/>
          <w:numId w:val="1008"/>
        </w:numPr>
        <w:pStyle w:val="Compact"/>
      </w:pPr>
      <w:r>
        <w:rPr>
          <w:bCs/>
          <w:b/>
        </w:rPr>
        <w:t xml:space="preserve">Google Data Analytics Certificate</w:t>
      </w:r>
      <w:r>
        <w:t xml:space="preserve"> </w:t>
      </w:r>
      <w:r>
        <w:t xml:space="preserve">– Google Career Academy | 2020</w:t>
      </w:r>
    </w:p>
    <w:p>
      <w:pPr>
        <w:numPr>
          <w:ilvl w:val="0"/>
          <w:numId w:val="1008"/>
        </w:numPr>
        <w:pStyle w:val="Compact"/>
      </w:pPr>
      <w:r>
        <w:rPr>
          <w:bCs/>
          <w:b/>
        </w:rPr>
        <w:t xml:space="preserve">Certified Python Developer</w:t>
      </w:r>
      <w:r>
        <w:t xml:space="preserve"> </w:t>
      </w:r>
      <w:r>
        <w:t xml:space="preserve">– Python Institute | 2019</w:t>
      </w:r>
    </w:p>
    <w:bookmarkEnd w:id="31"/>
    <w:bookmarkStart w:id="32" w:name="community-and-outreach"/>
    <w:p>
      <w:pPr>
        <w:pStyle w:val="Heading2"/>
      </w:pPr>
      <w:r>
        <w:t xml:space="preserve">Community and Outreach</w:t>
      </w:r>
    </w:p>
    <w:p>
      <w:pPr>
        <w:pStyle w:val="FirstParagraph"/>
      </w:pPr>
      <w:r>
        <w:rPr>
          <w:bCs/>
          <w:b/>
        </w:rPr>
        <w:t xml:space="preserve">Birmingham Mathematics Enthusiasts Group (BMEG)</w:t>
      </w:r>
      <w:r>
        <w:t xml:space="preserve"> </w:t>
      </w:r>
      <w:r>
        <w:t xml:space="preserve">| 2018–Present</w:t>
      </w:r>
    </w:p>
    <w:p>
      <w:pPr>
        <w:numPr>
          <w:ilvl w:val="0"/>
          <w:numId w:val="1009"/>
        </w:numPr>
        <w:pStyle w:val="Compact"/>
      </w:pPr>
      <w:r>
        <w:t xml:space="preserve">Volunteered to organize workshops for high school students in the United Kingdom Birmingham area, promoting interest in mathematics and STEM careers.</w:t>
      </w:r>
    </w:p>
    <w:p>
      <w:pPr>
        <w:numPr>
          <w:ilvl w:val="0"/>
          <w:numId w:val="1009"/>
        </w:numPr>
        <w:pStyle w:val="Compact"/>
      </w:pPr>
      <w:r>
        <w:t xml:space="preserve">Partnered with local schools to develop curriculum materials aligned with the UK National Curriculum for Mathematics.</w:t>
      </w:r>
    </w:p>
    <w:bookmarkEnd w:id="32"/>
    <w:bookmarkStart w:id="33" w:name="references"/>
    <w:p>
      <w:pPr>
        <w:pStyle w:val="Heading2"/>
      </w:pPr>
      <w:r>
        <w:t xml:space="preserve">References</w:t>
      </w:r>
    </w:p>
    <w:p>
      <w:pPr>
        <w:pStyle w:val="FirstParagraph"/>
      </w:pPr>
      <w:r>
        <w:t xml:space="preserve">Available upon request. I am happy to provide references from academic supervisors, industry partners, and collaborators in the United Kingdom Birmingham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Resume | United Kingdom Birmingham</dc:title>
  <dc:creator/>
  <dc:language>en</dc:language>
  <cp:keywords/>
  <dcterms:created xsi:type="dcterms:W3CDTF">2026-07-23T15:12:20Z</dcterms:created>
  <dcterms:modified xsi:type="dcterms:W3CDTF">2026-07-23T15:12:20Z</dcterms:modified>
</cp:coreProperties>
</file>

<file path=docProps/custom.xml><?xml version="1.0" encoding="utf-8"?>
<Properties xmlns="http://schemas.openxmlformats.org/officeDocument/2006/custom-properties" xmlns:vt="http://schemas.openxmlformats.org/officeDocument/2006/docPropsVTypes"/>
</file>