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X7c9e2e0e2ce844b444854afa1d6037045f513ea"/>
    <w:p>
      <w:pPr>
        <w:pStyle w:val="Heading1"/>
      </w:pPr>
      <w:r>
        <w:t xml:space="preserve">Resume: Professional Mechanic in Belgium Brussels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de la Loi, 1000 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8 years of experience in the automotive industry, specializing in vehicle diagnostics, repairs, and maintenance. Proficient in working with both European and international vehicle models. A strong advocate for precision, safety standards, and customer satisfaction. Seeking to contribute my expertise to a reputable organization in Belgium Brussels as a trusted Mechanic. Committed to staying updated with the latest technologies and practices in the field of automotive engineering.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mechanic-autoservice-brussels"/>
    <w:p>
      <w:pPr>
        <w:pStyle w:val="Heading3"/>
      </w:pPr>
      <w:r>
        <w:t xml:space="preserve">Mechanic – AutoService Brussels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Diagnosed and repaired a wide range of vehicle issues, including engine malfunctions, electrical systems, and brake repairs.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customers, explaining repair processes and ensuring transparency in service delivery.</w:t>
      </w:r>
    </w:p>
    <w:p>
      <w:pPr>
        <w:numPr>
          <w:ilvl w:val="0"/>
          <w:numId w:val="1001"/>
        </w:numPr>
        <w:pStyle w:val="Compact"/>
      </w:pPr>
      <w:r>
        <w:t xml:space="preserve">Maintained a 95% customer satisfaction rate through timely and accurate workmanship.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streamline workshop operations, reducing downtime by 15%.</w:t>
      </w:r>
    </w:p>
    <w:p>
      <w:pPr>
        <w:numPr>
          <w:ilvl w:val="0"/>
          <w:numId w:val="1001"/>
        </w:numPr>
        <w:pStyle w:val="Compact"/>
      </w:pPr>
      <w:r>
        <w:t xml:space="preserve">Complied with Belgian safety regulations and environmental standards, ensuring all repairs met EU compliance requirements.</w:t>
      </w:r>
    </w:p>
    <w:bookmarkEnd w:id="23"/>
    <w:bookmarkStart w:id="24" w:name="mechanic-motortech-solutions"/>
    <w:p>
      <w:pPr>
        <w:pStyle w:val="Heading3"/>
      </w:pPr>
      <w:r>
        <w:t xml:space="preserve">Mechanic – MotorTech Solutions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motorcycle and light commercial vehicle repairs, gaining expertise in both manual and computerized diagnostic tools.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checks, including oil changes, tire rotations, and fluid replacements.</w:t>
      </w:r>
    </w:p>
    <w:p>
      <w:pPr>
        <w:numPr>
          <w:ilvl w:val="0"/>
          <w:numId w:val="1002"/>
        </w:numPr>
        <w:pStyle w:val="Compact"/>
      </w:pPr>
      <w:r>
        <w:t xml:space="preserve">Trained new mechanics on the use of advanced equipment such as OBD-II scanners and hydraulic lifts.</w:t>
      </w:r>
    </w:p>
    <w:p>
      <w:pPr>
        <w:numPr>
          <w:ilvl w:val="0"/>
          <w:numId w:val="1002"/>
        </w:numPr>
        <w:pStyle w:val="Compact"/>
      </w:pPr>
      <w:r>
        <w:t xml:space="preserve">Managed inventory of spare parts, ensuring availability for urgent repairs in Belgium Brussels.</w:t>
      </w:r>
    </w:p>
    <w:p>
      <w:pPr>
        <w:numPr>
          <w:ilvl w:val="0"/>
          <w:numId w:val="1002"/>
        </w:numPr>
        <w:pStyle w:val="Compact"/>
      </w:pPr>
      <w:r>
        <w:t xml:space="preserve">Contributed to a 20% increase in workshop productivity through efficient task delegation.</w:t>
      </w:r>
    </w:p>
    <w:bookmarkEnd w:id="24"/>
    <w:bookmarkStart w:id="25" w:name="mechanic-assistant-garage-lille"/>
    <w:p>
      <w:pPr>
        <w:pStyle w:val="Heading3"/>
      </w:pPr>
      <w:r>
        <w:t xml:space="preserve">Mechanic Assistant – Garage Lille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complex repairs, including transmission overhauls and engine rebuilds.</w:t>
      </w:r>
    </w:p>
    <w:p>
      <w:pPr>
        <w:numPr>
          <w:ilvl w:val="0"/>
          <w:numId w:val="1003"/>
        </w:numPr>
        <w:pStyle w:val="Compact"/>
      </w:pPr>
      <w:r>
        <w:t xml:space="preserve">Maintained a clean and organized workspace, adhering to Belgian health and safety protocols.</w:t>
      </w:r>
    </w:p>
    <w:p>
      <w:pPr>
        <w:numPr>
          <w:ilvl w:val="0"/>
          <w:numId w:val="1003"/>
        </w:numPr>
        <w:pStyle w:val="Compact"/>
      </w:pPr>
      <w:r>
        <w:t xml:space="preserve">Documented repair histories for all vehicles, ensuring accurate records for customers and internal audits.</w:t>
      </w:r>
    </w:p>
    <w:p>
      <w:pPr>
        <w:numPr>
          <w:ilvl w:val="0"/>
          <w:numId w:val="1003"/>
        </w:numPr>
        <w:pStyle w:val="Compact"/>
      </w:pPr>
      <w:r>
        <w:t xml:space="preserve">Provided basic diagnostic services to customers in the Brussels region, resolving 80% of issues without further intervention.</w:t>
      </w:r>
    </w:p>
    <w:p>
      <w:pPr>
        <w:numPr>
          <w:ilvl w:val="0"/>
          <w:numId w:val="1003"/>
        </w:numPr>
        <w:pStyle w:val="Compact"/>
      </w:pPr>
      <w:r>
        <w:t xml:space="preserve">Participated in monthly training sessions to enhance technical knowledge and stay current with automotive trends.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diploma-in-automotive-mechanics"/>
    <w:p>
      <w:pPr>
        <w:pStyle w:val="Heading3"/>
      </w:pPr>
      <w:r>
        <w:t xml:space="preserve">Diploma in Automotive Mechanics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de Mécanique de Bruxelles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Coursework included engine systems, electrical circuits, and vehicle diagnostics.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modern tools and equipment used in Belgian workshops.</w:t>
      </w:r>
    </w:p>
    <w:p>
      <w:pPr>
        <w:numPr>
          <w:ilvl w:val="0"/>
          <w:numId w:val="1004"/>
        </w:numPr>
        <w:pStyle w:val="Compact"/>
      </w:pPr>
      <w:r>
        <w:t xml:space="preserve">Completed a 6-month internship at a certified garage in Brussels, focusing on customer service and technical skills.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5"/>
        </w:numPr>
        <w:pStyle w:val="Compact"/>
      </w:pPr>
      <w:r>
        <w:t xml:space="preserve">Advanced Training in Hybrid Vehicle Maintenance (2019) – Certified by the Belgian Automotive Institute.</w:t>
      </w:r>
    </w:p>
    <w:p>
      <w:pPr>
        <w:numPr>
          <w:ilvl w:val="0"/>
          <w:numId w:val="1005"/>
        </w:numPr>
        <w:pStyle w:val="Compact"/>
      </w:pPr>
      <w:r>
        <w:t xml:space="preserve">Workshop on EU Emissions Standards Compliance (2021) – Attended at the Brussels Technical Center.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diagnosing and repairing engine, transmission, and electrical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using diagnostic scanners (e.g., OBD-II), lifts, and computerized testing devices.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Knowledge of Belgian regulations for workshop safety and vehicle emissions.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with a track record of high-quality repairs in Belgium Brussels.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French and Dutch, with intermediate English skills for international collaboration.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Belgian Automotive Certification (BAC) – 2014</w:t>
      </w:r>
    </w:p>
    <w:p>
      <w:pPr>
        <w:numPr>
          <w:ilvl w:val="0"/>
          <w:numId w:val="1007"/>
        </w:numPr>
        <w:pStyle w:val="Compact"/>
      </w:pPr>
      <w:r>
        <w:t xml:space="preserve">European Union Vehicle Safety Standards (EVSS) – 2018</w:t>
      </w:r>
    </w:p>
    <w:p>
      <w:pPr>
        <w:numPr>
          <w:ilvl w:val="0"/>
          <w:numId w:val="1007"/>
        </w:numPr>
        <w:pStyle w:val="Compact"/>
      </w:pPr>
      <w:r>
        <w:t xml:space="preserve">Hybrid Vehicle Repair Certification – 2019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French: Native speaker (Brussels region)</w:t>
      </w:r>
    </w:p>
    <w:p>
      <w:pPr>
        <w:numPr>
          <w:ilvl w:val="0"/>
          <w:numId w:val="1008"/>
        </w:numPr>
        <w:pStyle w:val="Compact"/>
      </w:pPr>
      <w:r>
        <w:t xml:space="preserve">Dutch: Fluent (spoken and written)</w:t>
      </w:r>
    </w:p>
    <w:p>
      <w:pPr>
        <w:numPr>
          <w:ilvl w:val="0"/>
          <w:numId w:val="1008"/>
        </w:numPr>
        <w:pStyle w:val="Compact"/>
      </w:pPr>
      <w:r>
        <w:t xml:space="preserve">English: Intermediate (reading and writing)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Belgian Mechanics Association (BMA) since 2016.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a community workshop in Brussels to provide free vehicle repairs for low-income families.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Car restoration, motorcycle racing, and attending automotive expos in Belgium.</w:t>
      </w:r>
    </w:p>
    <w:bookmarkEnd w:id="33"/>
    <w:p>
      <w:pPr>
        <w:pStyle w:val="BodyText"/>
      </w:pPr>
      <w:r>
        <w:t xml:space="preserve">This Resume is tailored for a Mechanic role in Belgium Brussels. It emphasizes technical expertise, compliance with local standards, and a commitment to excellence in the automotive industry.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Belgium Brussels</dc:title>
  <dc:creator/>
  <dc:language>en</dc:language>
  <cp:keywords/>
  <dcterms:created xsi:type="dcterms:W3CDTF">2026-07-20T23:31:36Z</dcterms:created>
  <dcterms:modified xsi:type="dcterms:W3CDTF">2026-07-20T23:31:36Z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