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32" w:name="X1d5e677f66cec583448875e9a42493137a2655e"/>
    <w:p>
      <w:pPr>
        <w:pStyle w:val="Heading1"/>
      </w:pPr>
      <w:r>
        <w:t xml:space="preserve">Resume: Mechanical Engineer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ahmed.mohamed@example.com |</w:t>
      </w:r>
      <w:r>
        <w:t xml:space="preserve"> </w:t>
      </w:r>
      <w:r>
        <w:rPr>
          <w:bCs/>
          <w:b/>
        </w:rPr>
        <w:t xml:space="preserve">Phone:</w:t>
      </w:r>
      <w:r>
        <w:t xml:space="preserve"> </w:t>
      </w:r>
      <w:r>
        <w:t xml:space="preserve">+249 123 456 789</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designing, analyzing, and optimizing mechanical systems. Proven track record of delivering innovative solutions tailored to the unique challenges of Sudan Khartoum's industrial and infrastructure landscape. Proficient in CAD software, thermodynamics, fluid mechanics, and project management. Committed to advancing engineering practices in Sudan through sustainable and cost-effective technologies.</w:t>
      </w:r>
    </w:p>
    <w:bookmarkEnd w:id="21"/>
    <w:bookmarkStart w:id="25" w:name="professional-experience"/>
    <w:p>
      <w:pPr>
        <w:pStyle w:val="Heading2"/>
      </w:pPr>
      <w:r>
        <w:t xml:space="preserve">Professional Experience</w:t>
      </w:r>
    </w:p>
    <w:bookmarkStart w:id="22" w:name="senior-mechanical-engineer"/>
    <w:p>
      <w:pPr>
        <w:pStyle w:val="Heading3"/>
      </w:pPr>
      <w:r>
        <w:t xml:space="preserve">Senior Mechanical Engineer</w:t>
      </w:r>
    </w:p>
    <w:p>
      <w:pPr>
        <w:pStyle w:val="FirstParagraph"/>
      </w:pPr>
      <w:r>
        <w:rPr>
          <w:bCs/>
          <w:b/>
        </w:rPr>
        <w:t xml:space="preserve">Sudan Engineering Solutions (SES)</w:t>
      </w:r>
      <w:r>
        <w:t xml:space="preserve"> </w:t>
      </w:r>
      <w:r>
        <w:t xml:space="preserve">| Khartoum, Sudan | January 2018 – Present</w:t>
      </w:r>
    </w:p>
    <w:p>
      <w:pPr>
        <w:numPr>
          <w:ilvl w:val="0"/>
          <w:numId w:val="1001"/>
        </w:numPr>
        <w:pStyle w:val="Compact"/>
      </w:pPr>
      <w:r>
        <w:t xml:space="preserve">Lead the design and implementation of HVAC systems for commercial buildings in Khartoum, ensuring compliance with local regulations and energy efficiency standards.</w:t>
      </w:r>
    </w:p>
    <w:p>
      <w:pPr>
        <w:numPr>
          <w:ilvl w:val="0"/>
          <w:numId w:val="1001"/>
        </w:numPr>
        <w:pStyle w:val="Compact"/>
      </w:pPr>
      <w:r>
        <w:t xml:space="preserve">Collaborated with cross-functional teams to develop mechanical systems for oil and gas infrastructure projects, reducing downtime by 15% through predictive maintenance strategies.</w:t>
      </w:r>
    </w:p>
    <w:p>
      <w:pPr>
        <w:numPr>
          <w:ilvl w:val="0"/>
          <w:numId w:val="1001"/>
        </w:numPr>
        <w:pStyle w:val="Compact"/>
      </w:pPr>
      <w:r>
        <w:t xml:space="preserve">Directed the installation of water treatment plants in rural areas of Sudan Khartoum, improving access to clean water for over 20,000 residents.</w:t>
      </w:r>
    </w:p>
    <w:p>
      <w:pPr>
        <w:numPr>
          <w:ilvl w:val="0"/>
          <w:numId w:val="1001"/>
        </w:numPr>
        <w:pStyle w:val="Compact"/>
      </w:pPr>
      <w:r>
        <w:t xml:space="preserve">Provided technical expertise for the retrofitting of industrial machinery, resulting in a 25% increase in operational efficiency at a local manufacturing facility.</w:t>
      </w:r>
    </w:p>
    <w:bookmarkEnd w:id="22"/>
    <w:bookmarkStart w:id="23" w:name="mechanical-engineer"/>
    <w:p>
      <w:pPr>
        <w:pStyle w:val="Heading3"/>
      </w:pPr>
      <w:r>
        <w:t xml:space="preserve">Mechanical Engineer</w:t>
      </w:r>
    </w:p>
    <w:p>
      <w:pPr>
        <w:pStyle w:val="FirstParagraph"/>
      </w:pPr>
      <w:r>
        <w:rPr>
          <w:bCs/>
          <w:b/>
        </w:rPr>
        <w:t xml:space="preserve">Khartoum Industrial Development Company (KIDC)</w:t>
      </w:r>
      <w:r>
        <w:t xml:space="preserve"> </w:t>
      </w:r>
      <w:r>
        <w:t xml:space="preserve">| Khartoum, Sudan | June 2014 – December 2017</w:t>
      </w:r>
    </w:p>
    <w:p>
      <w:pPr>
        <w:numPr>
          <w:ilvl w:val="0"/>
          <w:numId w:val="1002"/>
        </w:numPr>
        <w:pStyle w:val="Compact"/>
      </w:pPr>
      <w:r>
        <w:t xml:space="preserve">Designed and tested mechanical components for agricultural machinery, contributing to the modernization of farming practices in Sudan.</w:t>
      </w:r>
    </w:p>
    <w:p>
      <w:pPr>
        <w:numPr>
          <w:ilvl w:val="0"/>
          <w:numId w:val="1002"/>
        </w:numPr>
        <w:pStyle w:val="Compact"/>
      </w:pPr>
      <w:r>
        <w:t xml:space="preserve">Conducted failure analysis on industrial equipment, identifying root causes and implementing corrective measures to prevent recurring issues.</w:t>
      </w:r>
    </w:p>
    <w:p>
      <w:pPr>
        <w:numPr>
          <w:ilvl w:val="0"/>
          <w:numId w:val="1002"/>
        </w:numPr>
        <w:pStyle w:val="Compact"/>
      </w:pPr>
      <w:r>
        <w:t xml:space="preserve">Managed the procurement of raw materials and equipment for large-scale projects, ensuring adherence to budget constraints and quality standards.</w:t>
      </w:r>
    </w:p>
    <w:p>
      <w:pPr>
        <w:numPr>
          <w:ilvl w:val="0"/>
          <w:numId w:val="1002"/>
        </w:numPr>
        <w:pStyle w:val="Compact"/>
      </w:pPr>
      <w:r>
        <w:t xml:space="preserve">Trained junior engineers in advanced CAD techniques, fostering a culture of innovation within the team.</w:t>
      </w:r>
    </w:p>
    <w:bookmarkEnd w:id="23"/>
    <w:bookmarkStart w:id="24" w:name="internship"/>
    <w:p>
      <w:pPr>
        <w:pStyle w:val="Heading3"/>
      </w:pPr>
      <w:r>
        <w:t xml:space="preserve">Internship</w:t>
      </w:r>
    </w:p>
    <w:p>
      <w:pPr>
        <w:pStyle w:val="FirstParagraph"/>
      </w:pPr>
      <w:r>
        <w:rPr>
          <w:bCs/>
          <w:b/>
        </w:rPr>
        <w:t xml:space="preserve">Sudan Engineering Institute (SEI)</w:t>
      </w:r>
      <w:r>
        <w:t xml:space="preserve"> </w:t>
      </w:r>
      <w:r>
        <w:t xml:space="preserve">| Khartoum, Sudan | June 2012 – December 2013</w:t>
      </w:r>
    </w:p>
    <w:p>
      <w:pPr>
        <w:numPr>
          <w:ilvl w:val="0"/>
          <w:numId w:val="1003"/>
        </w:numPr>
        <w:pStyle w:val="Compact"/>
      </w:pPr>
      <w:r>
        <w:t xml:space="preserve">Assisted in the development of prototypes for renewable energy systems, including solar-powered water pumps for rural communities.</w:t>
      </w:r>
    </w:p>
    <w:p>
      <w:pPr>
        <w:numPr>
          <w:ilvl w:val="0"/>
          <w:numId w:val="1003"/>
        </w:numPr>
        <w:pStyle w:val="Compact"/>
      </w:pPr>
      <w:r>
        <w:t xml:space="preserve">Participated in site inspections and data collection for infrastructure projects, enhancing understanding of real-world engineering challenges.</w:t>
      </w:r>
    </w:p>
    <w:bookmarkEnd w:id="24"/>
    <w:bookmarkEnd w:id="25"/>
    <w:bookmarkStart w:id="26" w:name="education"/>
    <w:p>
      <w:pPr>
        <w:pStyle w:val="Heading2"/>
      </w:pPr>
      <w:r>
        <w:t xml:space="preserve">Education</w:t>
      </w:r>
    </w:p>
    <w:p>
      <w:pPr>
        <w:pStyle w:val="FirstParagraph"/>
      </w:pPr>
      <w:r>
        <w:rPr>
          <w:bCs/>
          <w:b/>
        </w:rPr>
        <w:t xml:space="preserve">Bachelor of Science in Mechanical Engineering</w:t>
      </w:r>
    </w:p>
    <w:p>
      <w:pPr>
        <w:pStyle w:val="BodyText"/>
      </w:pPr>
      <w:r>
        <w:rPr>
          <w:iCs/>
          <w:i/>
        </w:rPr>
        <w:t xml:space="preserve">University of Khartoum, Sudan</w:t>
      </w:r>
      <w:r>
        <w:t xml:space="preserve"> </w:t>
      </w:r>
      <w:r>
        <w:t xml:space="preserve">| Graduated: June 2012</w:t>
      </w:r>
    </w:p>
    <w:p>
      <w:pPr>
        <w:numPr>
          <w:ilvl w:val="0"/>
          <w:numId w:val="1004"/>
        </w:numPr>
        <w:pStyle w:val="Compact"/>
      </w:pPr>
      <w:r>
        <w:t xml:space="preserve">Courses: Thermodynamics, Fluid Mechanics, Machine Design, and Control Systems.</w:t>
      </w:r>
    </w:p>
    <w:p>
      <w:pPr>
        <w:numPr>
          <w:ilvl w:val="0"/>
          <w:numId w:val="1004"/>
        </w:numPr>
        <w:pStyle w:val="Compact"/>
      </w:pPr>
      <w:r>
        <w:t xml:space="preserve">Honors: Dean’s List (2010–2012).</w:t>
      </w:r>
    </w:p>
    <w:p>
      <w:pPr>
        <w:pStyle w:val="FirstParagraph"/>
      </w:pPr>
      <w:r>
        <w:rPr>
          <w:bCs/>
          <w:b/>
        </w:rPr>
        <w:t xml:space="preserve">Master of Engineering in Renewable Energy Systems</w:t>
      </w:r>
    </w:p>
    <w:p>
      <w:pPr>
        <w:pStyle w:val="BodyText"/>
      </w:pPr>
      <w:r>
        <w:rPr>
          <w:iCs/>
          <w:i/>
        </w:rPr>
        <w:t xml:space="preserve">Sudan Institute of Technology, Khartoum</w:t>
      </w:r>
      <w:r>
        <w:t xml:space="preserve"> </w:t>
      </w:r>
      <w:r>
        <w:t xml:space="preserve">| Graduated: June 2014</w:t>
      </w:r>
    </w:p>
    <w:p>
      <w:pPr>
        <w:numPr>
          <w:ilvl w:val="0"/>
          <w:numId w:val="1005"/>
        </w:numPr>
        <w:pStyle w:val="Compact"/>
      </w:pPr>
      <w:r>
        <w:t xml:space="preserve">Focused on sustainable energy solutions for arid regions, including solar and wind power integration.</w:t>
      </w:r>
    </w:p>
    <w:p>
      <w:pPr>
        <w:numPr>
          <w:ilvl w:val="0"/>
          <w:numId w:val="1005"/>
        </w:numPr>
        <w:pStyle w:val="Compact"/>
      </w:pPr>
      <w:r>
        <w:t xml:space="preserve">Research Project: "Optimizing Solar Water Heating Systems for Sudanese Climates."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CAD (AutoCAD, SolidWorks), Finite Element Analysis (FEA), Computational Fluid Dynamics (CFD), MATLAB.</w:t>
      </w:r>
    </w:p>
    <w:p>
      <w:pPr>
        <w:numPr>
          <w:ilvl w:val="0"/>
          <w:numId w:val="1006"/>
        </w:numPr>
        <w:pStyle w:val="Compact"/>
      </w:pPr>
      <w:r>
        <w:rPr>
          <w:bCs/>
          <w:b/>
        </w:rPr>
        <w:t xml:space="preserve">Project Management:</w:t>
      </w:r>
      <w:r>
        <w:t xml:space="preserve"> </w:t>
      </w:r>
      <w:r>
        <w:t xml:space="preserve">PMP-certified, Agile methodologies, Budgeting and Risk Assessment.</w:t>
      </w:r>
    </w:p>
    <w:p>
      <w:pPr>
        <w:numPr>
          <w:ilvl w:val="0"/>
          <w:numId w:val="1006"/>
        </w:numPr>
        <w:pStyle w:val="Compact"/>
      </w:pPr>
      <w:r>
        <w:rPr>
          <w:bCs/>
          <w:b/>
        </w:rPr>
        <w:t xml:space="preserve">Languages:</w:t>
      </w:r>
      <w:r>
        <w:t xml:space="preserve"> </w:t>
      </w:r>
      <w:r>
        <w:t xml:space="preserve">English (Fluent), Arabic (Native Speaker).</w:t>
      </w:r>
    </w:p>
    <w:p>
      <w:pPr>
        <w:numPr>
          <w:ilvl w:val="0"/>
          <w:numId w:val="1006"/>
        </w:numPr>
        <w:pStyle w:val="Compact"/>
      </w:pPr>
      <w:r>
        <w:rPr>
          <w:bCs/>
          <w:b/>
        </w:rPr>
        <w:t xml:space="preserve">Soft Skills:</w:t>
      </w:r>
      <w:r>
        <w:t xml:space="preserve"> </w:t>
      </w:r>
      <w:r>
        <w:t xml:space="preserve">Leadership, Team Collaboration, Problem-Solving, Client Communication.</w:t>
      </w:r>
    </w:p>
    <w:bookmarkEnd w:id="27"/>
    <w:bookmarkStart w:id="28"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 2019</w:t>
      </w:r>
    </w:p>
    <w:p>
      <w:pPr>
        <w:numPr>
          <w:ilvl w:val="0"/>
          <w:numId w:val="1007"/>
        </w:numPr>
        <w:pStyle w:val="Compact"/>
      </w:pPr>
      <w:r>
        <w:rPr>
          <w:bCs/>
          <w:b/>
        </w:rPr>
        <w:t xml:space="preserve">CAD Certification (AutoCAD)</w:t>
      </w:r>
      <w:r>
        <w:t xml:space="preserve"> </w:t>
      </w:r>
      <w:r>
        <w:t xml:space="preserve">– Autodesk | 2015</w:t>
      </w:r>
    </w:p>
    <w:p>
      <w:pPr>
        <w:numPr>
          <w:ilvl w:val="0"/>
          <w:numId w:val="1007"/>
        </w:numPr>
        <w:pStyle w:val="Compact"/>
      </w:pPr>
      <w:r>
        <w:rPr>
          <w:bCs/>
          <w:b/>
        </w:rPr>
        <w:t xml:space="preserve">Safety Training for Industrial Engineers</w:t>
      </w:r>
      <w:r>
        <w:t xml:space="preserve"> </w:t>
      </w:r>
      <w:r>
        <w:t xml:space="preserve">– Sudan Safety Council | 2017</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Sudan Society of Engineers (SSE)</w:t>
      </w:r>
      <w:r>
        <w:t xml:space="preserve"> </w:t>
      </w:r>
      <w:r>
        <w:t xml:space="preserve">– Member since 2014.</w:t>
      </w:r>
    </w:p>
    <w:p>
      <w:pPr>
        <w:numPr>
          <w:ilvl w:val="0"/>
          <w:numId w:val="1008"/>
        </w:numPr>
        <w:pStyle w:val="Compact"/>
      </w:pPr>
      <w:r>
        <w:rPr>
          <w:bCs/>
          <w:b/>
        </w:rPr>
        <w:t xml:space="preserve">American Society of Mechanical Engineers (ASME)</w:t>
      </w:r>
      <w:r>
        <w:t xml:space="preserve"> </w:t>
      </w:r>
      <w:r>
        <w:t xml:space="preserve">– Member since 2016.</w:t>
      </w:r>
    </w:p>
    <w:bookmarkEnd w:id="29"/>
    <w:bookmarkStart w:id="30" w:name="projects-in-sudan-khartoum"/>
    <w:p>
      <w:pPr>
        <w:pStyle w:val="Heading2"/>
      </w:pPr>
      <w:r>
        <w:t xml:space="preserve">Projects in Sudan Khartoum</w:t>
      </w:r>
    </w:p>
    <w:p>
      <w:pPr>
        <w:pStyle w:val="FirstParagraph"/>
      </w:pPr>
      <w:r>
        <w:rPr>
          <w:bCs/>
          <w:b/>
        </w:rPr>
        <w:t xml:space="preserve">Water Desalination Plant, Khartoum North (2019–2021)</w:t>
      </w:r>
    </w:p>
    <w:p>
      <w:pPr>
        <w:numPr>
          <w:ilvl w:val="0"/>
          <w:numId w:val="1009"/>
        </w:numPr>
        <w:pStyle w:val="Compact"/>
      </w:pPr>
      <w:r>
        <w:t xml:space="preserve">Designed and supervised the installation of a solar-powered desalination plant, supplying 50,000 liters/day of potable water.</w:t>
      </w:r>
    </w:p>
    <w:p>
      <w:pPr>
        <w:numPr>
          <w:ilvl w:val="0"/>
          <w:numId w:val="1009"/>
        </w:numPr>
        <w:pStyle w:val="Compact"/>
      </w:pPr>
      <w:r>
        <w:t xml:space="preserve">Collaborated with local communities to ensure sustainable maintenance practices.</w:t>
      </w:r>
    </w:p>
    <w:p>
      <w:pPr>
        <w:pStyle w:val="FirstParagraph"/>
      </w:pPr>
      <w:r>
        <w:rPr>
          <w:bCs/>
          <w:b/>
        </w:rPr>
        <w:t xml:space="preserve">Renewable Energy Integration for Industrial Facilities (2020)</w:t>
      </w:r>
    </w:p>
    <w:p>
      <w:pPr>
        <w:numPr>
          <w:ilvl w:val="0"/>
          <w:numId w:val="1010"/>
        </w:numPr>
        <w:pStyle w:val="Compact"/>
      </w:pPr>
      <w:r>
        <w:t xml:space="preserve">Developed a hybrid solar-wind energy system for a textile factory in Khartoum, reducing electricity costs by 40%.</w:t>
      </w:r>
    </w:p>
    <w:p>
      <w:pPr>
        <w:numPr>
          <w:ilvl w:val="0"/>
          <w:numId w:val="1010"/>
        </w:numPr>
        <w:pStyle w:val="Compact"/>
      </w:pPr>
      <w:r>
        <w:t xml:space="preserve">Provided technical training to facility managers on system operations and troubleshooting.</w:t>
      </w:r>
    </w:p>
    <w:p>
      <w:pPr>
        <w:pStyle w:val="FirstParagraph"/>
      </w:pPr>
      <w:r>
        <w:rPr>
          <w:bCs/>
          <w:b/>
        </w:rPr>
        <w:t xml:space="preserve">Mechanical Retrofit of Oil Refinery Equipment (2017)</w:t>
      </w:r>
    </w:p>
    <w:p>
      <w:pPr>
        <w:numPr>
          <w:ilvl w:val="0"/>
          <w:numId w:val="1011"/>
        </w:numPr>
        <w:pStyle w:val="Compact"/>
      </w:pPr>
      <w:r>
        <w:t xml:space="preserve">Upgraded pumps and valves at a local oil refinery, improving efficiency by 30% and reducing maintenance costs.</w:t>
      </w:r>
    </w:p>
    <w:p>
      <w:pPr>
        <w:numPr>
          <w:ilvl w:val="0"/>
          <w:numId w:val="1011"/>
        </w:numPr>
        <w:pStyle w:val="Compact"/>
      </w:pPr>
      <w:r>
        <w:t xml:space="preserve">Conducted safety audits to ensure compliance with national standards.</w:t>
      </w:r>
    </w:p>
    <w:bookmarkEnd w:id="30"/>
    <w:bookmarkStart w:id="31" w:name="references"/>
    <w:p>
      <w:pPr>
        <w:pStyle w:val="Heading2"/>
      </w:pPr>
      <w:r>
        <w:t xml:space="preserve">References</w:t>
      </w:r>
    </w:p>
    <w:p>
      <w:pPr>
        <w:pStyle w:val="FirstParagraph"/>
      </w:pPr>
      <w:r>
        <w:t xml:space="preserve">Available upon request. Contact me at ahmed.mohamed@example.com or +249 123 456 789.</w:t>
      </w:r>
    </w:p>
    <w:bookmarkEnd w:id="31"/>
    <w:p>
      <w:pPr>
        <w:pStyle w:val="BodyText"/>
      </w:pPr>
      <w:r>
        <w:t xml:space="preserve">© 2023 Ahmed Mohamed Ali | Resume for Mechanical Engineer in Sudan Khartoum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Sudan Khartoum</dc:title>
  <dc:creator/>
  <dc:language>en</dc:language>
  <cp:keywords/>
  <dcterms:created xsi:type="dcterms:W3CDTF">2026-07-20T03:53:34Z</dcterms:created>
  <dcterms:modified xsi:type="dcterms:W3CDTF">2026-07-20T03:53:34Z</dcterms:modified>
</cp:coreProperties>
</file>

<file path=docProps/custom.xml><?xml version="1.0" encoding="utf-8"?>
<Properties xmlns="http://schemas.openxmlformats.org/officeDocument/2006/custom-properties" xmlns:vt="http://schemas.openxmlformats.org/officeDocument/2006/docPropsVTypes"/>
</file>