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31" w:name="Xb2c005fef6863e8345507b0895cf54e1a7369e5"/>
    <w:p>
      <w:pPr>
        <w:pStyle w:val="Heading1"/>
      </w:pPr>
      <w:r>
        <w:t xml:space="preserve">Resume of a Mechatronics Engineer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joaosilva.mechatronics@gmail.com</w:t>
      </w:r>
      <w:r>
        <w:br/>
      </w:r>
      <w:r>
        <w:rPr>
          <w:bCs/>
          <w:b/>
        </w:rPr>
        <w:t xml:space="preserve">Phone:</w:t>
      </w:r>
      <w:r>
        <w:t xml:space="preserve"> </w:t>
      </w:r>
      <w:r>
        <w:t xml:space="preserve">+55 61 98765-4321</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8 years of experience in designing, developing, and implementing integrated systems for industrial automation, robotics, and control systems. Specialized in applying engineering principles to solve complex technical challenges in Brazil Brasília's dynamic industrial landscape. Proficient in leveraging cutting-edge technologies to enhance efficiency and sustainability across various sectors including manufacturing, energy, and infrastructure. Committed to contributing to the growth of Brazil's technological advancements while adhering to local regulations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MATLAB/Simulink, SolidWorks, LabVIEW, PLC Programming (Siemens, Allen-Bradley), Python</w:t>
      </w:r>
    </w:p>
    <w:p>
      <w:pPr>
        <w:numPr>
          <w:ilvl w:val="0"/>
          <w:numId w:val="1001"/>
        </w:numPr>
        <w:pStyle w:val="Compact"/>
      </w:pPr>
      <w:r>
        <w:rPr>
          <w:bCs/>
          <w:b/>
        </w:rPr>
        <w:t xml:space="preserve">Hardware:</w:t>
      </w:r>
      <w:r>
        <w:t xml:space="preserve"> </w:t>
      </w:r>
      <w:r>
        <w:t xml:space="preserve">Sensors and Actuators Integration, Robotics Systems (ROS), CNC Machines, Industrial Automation Components</w:t>
      </w:r>
    </w:p>
    <w:p>
      <w:pPr>
        <w:numPr>
          <w:ilvl w:val="0"/>
          <w:numId w:val="1001"/>
        </w:numPr>
        <w:pStyle w:val="Compact"/>
      </w:pPr>
      <w:r>
        <w:rPr>
          <w:bCs/>
          <w:b/>
        </w:rPr>
        <w:t xml:space="preserve">Programming Languages:</w:t>
      </w:r>
      <w:r>
        <w:t xml:space="preserve"> </w:t>
      </w:r>
      <w:r>
        <w:t xml:space="preserve">C++, C#, Java, SQL</w:t>
      </w:r>
    </w:p>
    <w:p>
      <w:pPr>
        <w:numPr>
          <w:ilvl w:val="0"/>
          <w:numId w:val="1001"/>
        </w:numPr>
        <w:pStyle w:val="Compact"/>
      </w:pPr>
      <w:r>
        <w:rPr>
          <w:bCs/>
          <w:b/>
        </w:rPr>
        <w:t xml:space="preserve">Certifications:</w:t>
      </w:r>
      <w:r>
        <w:t xml:space="preserve"> </w:t>
      </w:r>
      <w:r>
        <w:t xml:space="preserve">ISO 9001:2015, CE Marking Compliance, Brazilian Technical Standards (ABNT)</w:t>
      </w:r>
    </w:p>
    <w:p>
      <w:pPr>
        <w:numPr>
          <w:ilvl w:val="0"/>
          <w:numId w:val="1001"/>
        </w:numPr>
        <w:pStyle w:val="Compact"/>
      </w:pPr>
      <w:r>
        <w:rPr>
          <w:bCs/>
          <w:b/>
        </w:rPr>
        <w:t xml:space="preserve">Languages:</w:t>
      </w:r>
      <w:r>
        <w:t xml:space="preserve"> </w:t>
      </w:r>
      <w:r>
        <w:t xml:space="preserve">Portuguese (Native), English (Fluent), Spanish (Basic)</w:t>
      </w:r>
    </w:p>
    <w:bookmarkEnd w:id="22"/>
    <w:bookmarkStart w:id="26"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bCs/>
          <w:b/>
        </w:rPr>
        <w:t xml:space="preserve">Indústria Automotiva Brasília S/A</w:t>
      </w:r>
      <w:r>
        <w:t xml:space="preserve"> </w:t>
      </w:r>
      <w:r>
        <w:t xml:space="preserve">| Brasília, DF | 2018 – Present</w:t>
      </w:r>
    </w:p>
    <w:p>
      <w:pPr>
        <w:numPr>
          <w:ilvl w:val="0"/>
          <w:numId w:val="1002"/>
        </w:numPr>
        <w:pStyle w:val="Compact"/>
      </w:pPr>
      <w:r>
        <w:t xml:space="preserve">Designed and implemented robotic assembly lines for automotive components, reducing production time by 15% through optimized control systems.</w:t>
      </w:r>
    </w:p>
    <w:p>
      <w:pPr>
        <w:numPr>
          <w:ilvl w:val="0"/>
          <w:numId w:val="1002"/>
        </w:numPr>
        <w:pStyle w:val="Compact"/>
      </w:pPr>
      <w:r>
        <w:t xml:space="preserve">Collaborated with cross-functional teams to integrate IoT-based monitoring systems into machinery, improving predictive maintenance efficiency by 20%.</w:t>
      </w:r>
    </w:p>
    <w:p>
      <w:pPr>
        <w:numPr>
          <w:ilvl w:val="0"/>
          <w:numId w:val="1002"/>
        </w:numPr>
        <w:pStyle w:val="Compact"/>
      </w:pPr>
      <w:r>
        <w:t xml:space="preserve">Conducted root-cause analysis of equipment failures and developed solutions to minimize downtime in Brazil Brasília's manufacturing facilities.</w:t>
      </w:r>
    </w:p>
    <w:p>
      <w:pPr>
        <w:numPr>
          <w:ilvl w:val="0"/>
          <w:numId w:val="1002"/>
        </w:numPr>
        <w:pStyle w:val="Compact"/>
      </w:pPr>
      <w:r>
        <w:t xml:space="preserve">Provided technical support for the calibration of sensors and actuators in automated systems, ensuring compliance with Brazilian safety regulations (NR-12).</w:t>
      </w:r>
    </w:p>
    <w:bookmarkEnd w:id="23"/>
    <w:bookmarkStart w:id="24" w:name="senior-automation-engineer"/>
    <w:p>
      <w:pPr>
        <w:pStyle w:val="Heading3"/>
      </w:pPr>
      <w:r>
        <w:t xml:space="preserve">Senior Automation Engineer</w:t>
      </w:r>
    </w:p>
    <w:p>
      <w:pPr>
        <w:pStyle w:val="FirstParagraph"/>
      </w:pPr>
      <w:r>
        <w:rPr>
          <w:bCs/>
          <w:b/>
        </w:rPr>
        <w:t xml:space="preserve">Engenharia Integrada Brasil</w:t>
      </w:r>
      <w:r>
        <w:t xml:space="preserve"> </w:t>
      </w:r>
      <w:r>
        <w:t xml:space="preserve">| Brasília, DF | 2014 – 2018</w:t>
      </w:r>
    </w:p>
    <w:p>
      <w:pPr>
        <w:numPr>
          <w:ilvl w:val="0"/>
          <w:numId w:val="1003"/>
        </w:numPr>
        <w:pStyle w:val="Compact"/>
      </w:pPr>
      <w:r>
        <w:t xml:space="preserve">Managed projects for the automation of industrial processes, including conveyor systems and material handling solutions tailored to Brazil's agricultural sector.</w:t>
      </w:r>
    </w:p>
    <w:p>
      <w:pPr>
        <w:numPr>
          <w:ilvl w:val="0"/>
          <w:numId w:val="1003"/>
        </w:numPr>
        <w:pStyle w:val="Compact"/>
      </w:pPr>
      <w:r>
        <w:t xml:space="preserve">Developed custom PLC programs for controlling robotic arms in packaging lines, resulting in a 25% increase in throughput at client facilities.</w:t>
      </w:r>
    </w:p>
    <w:p>
      <w:pPr>
        <w:numPr>
          <w:ilvl w:val="0"/>
          <w:numId w:val="1003"/>
        </w:numPr>
        <w:pStyle w:val="Compact"/>
      </w:pPr>
      <w:r>
        <w:t xml:space="preserve">Partnered with local universities to conduct research on sustainable energy systems, contributing to the design of hybrid solar-wind power solutions for remote industrial sites.</w:t>
      </w:r>
    </w:p>
    <w:p>
      <w:pPr>
        <w:numPr>
          <w:ilvl w:val="0"/>
          <w:numId w:val="1003"/>
        </w:numPr>
        <w:pStyle w:val="Compact"/>
      </w:pPr>
      <w:r>
        <w:t xml:space="preserve">Trained technical staff on advanced mechatronics concepts, fostering a culture of innovation within the organization.</w:t>
      </w:r>
    </w:p>
    <w:bookmarkEnd w:id="24"/>
    <w:bookmarkStart w:id="25" w:name="junior-mechatronics-engineer"/>
    <w:p>
      <w:pPr>
        <w:pStyle w:val="Heading3"/>
      </w:pPr>
      <w:r>
        <w:t xml:space="preserve">Junior Mechatronics Engineer</w:t>
      </w:r>
    </w:p>
    <w:p>
      <w:pPr>
        <w:pStyle w:val="FirstParagraph"/>
      </w:pPr>
      <w:r>
        <w:rPr>
          <w:bCs/>
          <w:b/>
        </w:rPr>
        <w:t xml:space="preserve">Indústria de Máquinas Agrícolas S/A</w:t>
      </w:r>
      <w:r>
        <w:t xml:space="preserve"> </w:t>
      </w:r>
      <w:r>
        <w:t xml:space="preserve">| Brasília, DF | 2011 – 2014</w:t>
      </w:r>
    </w:p>
    <w:p>
      <w:pPr>
        <w:numPr>
          <w:ilvl w:val="0"/>
          <w:numId w:val="1004"/>
        </w:numPr>
        <w:pStyle w:val="Compact"/>
      </w:pPr>
      <w:r>
        <w:t xml:space="preserve">Assisted in the development of automated irrigation systems for large-scale farms, utilizing sensors and programmable logic controllers to optimize water usage.</w:t>
      </w:r>
    </w:p>
    <w:p>
      <w:pPr>
        <w:numPr>
          <w:ilvl w:val="0"/>
          <w:numId w:val="1004"/>
        </w:numPr>
        <w:pStyle w:val="Compact"/>
      </w:pPr>
      <w:r>
        <w:t xml:space="preserve">Supported the design and testing of prototypes for autonomous tractors, focusing on sensor integration and real-time data processing.</w:t>
      </w:r>
    </w:p>
    <w:p>
      <w:pPr>
        <w:numPr>
          <w:ilvl w:val="0"/>
          <w:numId w:val="1004"/>
        </w:numPr>
        <w:pStyle w:val="Compact"/>
      </w:pPr>
      <w:r>
        <w:t xml:space="preserve">Participated in the implementation of quality control systems using vision-based inspection tools, reducing defect rates by 10%.</w: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r>
        <w:br/>
      </w:r>
      <w:r>
        <w:t xml:space="preserve">Universidade de Brasília (UnB) | Brasília, DF | 2007 – 2011</w:t>
      </w:r>
    </w:p>
    <w:p>
      <w:pPr>
        <w:numPr>
          <w:ilvl w:val="0"/>
          <w:numId w:val="1005"/>
        </w:numPr>
        <w:pStyle w:val="Compact"/>
      </w:pPr>
      <w:r>
        <w:t xml:space="preserve">Graduated with honors, specializing in control systems and robotics.</w:t>
      </w:r>
    </w:p>
    <w:p>
      <w:pPr>
        <w:numPr>
          <w:ilvl w:val="0"/>
          <w:numId w:val="1005"/>
        </w:numPr>
        <w:pStyle w:val="Compact"/>
      </w:pPr>
      <w:r>
        <w:t xml:space="preserve">Participated in research projects on industrial automation and renewable energy systems.</w:t>
      </w:r>
    </w:p>
    <w:p>
      <w:pPr>
        <w:pStyle w:val="FirstParagraph"/>
      </w:pPr>
      <w:r>
        <w:rPr>
          <w:bCs/>
          <w:b/>
        </w:rPr>
        <w:t xml:space="preserve">Certification: Industrial Automation Specialist</w:t>
      </w:r>
      <w:r>
        <w:br/>
      </w:r>
      <w:r>
        <w:t xml:space="preserve">SENAI-DF | Brasília, DF | 2013</w:t>
      </w:r>
    </w:p>
    <w:bookmarkEnd w:id="27"/>
    <w:bookmarkStart w:id="28" w:name="projects-achievements"/>
    <w:p>
      <w:pPr>
        <w:pStyle w:val="Heading2"/>
      </w:pPr>
      <w:r>
        <w:t xml:space="preserve">Projects &amp; Achievements</w:t>
      </w:r>
    </w:p>
    <w:p>
      <w:pPr>
        <w:numPr>
          <w:ilvl w:val="0"/>
          <w:numId w:val="1006"/>
        </w:numPr>
        <w:pStyle w:val="Compact"/>
      </w:pPr>
      <w:r>
        <w:rPr>
          <w:bCs/>
          <w:b/>
        </w:rPr>
        <w:t xml:space="preserve">Smart Grid Implementation:</w:t>
      </w:r>
      <w:r>
        <w:t xml:space="preserve"> </w:t>
      </w:r>
      <w:r>
        <w:t xml:space="preserve">Led the integration of smart meters and real-time monitoring systems for a municipal energy provider in Brasília, improving grid reliability by 18%.</w:t>
      </w:r>
    </w:p>
    <w:p>
      <w:pPr>
        <w:numPr>
          <w:ilvl w:val="0"/>
          <w:numId w:val="1006"/>
        </w:numPr>
        <w:pStyle w:val="Compact"/>
      </w:pPr>
      <w:r>
        <w:rPr>
          <w:bCs/>
          <w:b/>
        </w:rPr>
        <w:t xml:space="preserve">Robotic Arm Development:</w:t>
      </w:r>
      <w:r>
        <w:t xml:space="preserve"> </w:t>
      </w:r>
      <w:r>
        <w:t xml:space="preserve">Designed a low-cost robotic arm for small-scale manufacturing units, patented under Brazilian law (Patente nº 1234567-8) and adopted by multiple local enterprises.</w:t>
      </w:r>
    </w:p>
    <w:p>
      <w:pPr>
        <w:numPr>
          <w:ilvl w:val="0"/>
          <w:numId w:val="1006"/>
        </w:numPr>
        <w:pStyle w:val="Compact"/>
      </w:pPr>
      <w:r>
        <w:rPr>
          <w:bCs/>
          <w:b/>
        </w:rPr>
        <w:t xml:space="preserve">Sustainability Initiative:</w:t>
      </w:r>
      <w:r>
        <w:t xml:space="preserve"> </w:t>
      </w:r>
      <w:r>
        <w:t xml:space="preserve">Collaborated with NGOs to develop solar-powered water purification systems for rural communities in the Federal District, demonstrating the application of mechatronics in social development.</w:t>
      </w:r>
    </w:p>
    <w:bookmarkEnd w:id="28"/>
    <w:bookmarkStart w:id="29" w:name="professional-affiliations"/>
    <w:p>
      <w:pPr>
        <w:pStyle w:val="Heading2"/>
      </w:pPr>
      <w:r>
        <w:t xml:space="preserve">Professional Affiliations</w:t>
      </w:r>
    </w:p>
    <w:p>
      <w:pPr>
        <w:numPr>
          <w:ilvl w:val="0"/>
          <w:numId w:val="1007"/>
        </w:numPr>
        <w:pStyle w:val="Compact"/>
      </w:pPr>
      <w:r>
        <w:t xml:space="preserve">Member, Brazilian Society of Mechanical Engineers (SBE) – Since 2015</w:t>
      </w:r>
    </w:p>
    <w:p>
      <w:pPr>
        <w:numPr>
          <w:ilvl w:val="0"/>
          <w:numId w:val="1007"/>
        </w:numPr>
        <w:pStyle w:val="Compact"/>
      </w:pPr>
      <w:r>
        <w:t xml:space="preserve">Member, Association of Automation and Robotics in Brazil (AARB) – Since 2018</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UnB through the "Inova Brasil" program, focusing on hands-on mechatronics projects.</w:t>
      </w:r>
    </w:p>
    <w:p>
      <w:pPr>
        <w:pStyle w:val="BodyText"/>
      </w:pPr>
      <w:r>
        <w:rPr>
          <w:bCs/>
          <w:b/>
        </w:rPr>
        <w:t xml:space="preserve">Hobbies:</w:t>
      </w:r>
      <w:r>
        <w:t xml:space="preserve"> </w:t>
      </w:r>
      <w:r>
        <w:t xml:space="preserve">Amateur robotics competitions, hiking in the Brazilian Cerrado, and staying updated on advancements in AI and IoT technologies.</w:t>
      </w:r>
    </w:p>
    <w:bookmarkEnd w:id="30"/>
    <w:p>
      <w:pPr>
        <w:pStyle w:val="BodyText"/>
      </w:pPr>
      <w:r>
        <w:t xml:space="preserve">This resume is tailored for a Mechatronics Engineer seeking opportunities in Brazil Brasília. It highlights technical expertise, project experience, and a commitment to innovation within the Brazilian industrial sector.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Mechatronics Engineer in Brazil Brasília</dc:title>
  <dc:creator/>
  <dc:language>en</dc:language>
  <cp:keywords/>
  <dcterms:created xsi:type="dcterms:W3CDTF">2026-07-23T00:07:50Z</dcterms:created>
  <dcterms:modified xsi:type="dcterms:W3CDTF">2026-07-23T00:07:50Z</dcterms:modified>
</cp:coreProperties>
</file>

<file path=docProps/custom.xml><?xml version="1.0" encoding="utf-8"?>
<Properties xmlns="http://schemas.openxmlformats.org/officeDocument/2006/custom-properties" xmlns:vt="http://schemas.openxmlformats.org/officeDocument/2006/docPropsVTypes"/>
</file>