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Canada</w:t>
      </w:r>
      <w:r>
        <w:t xml:space="preserve"> </w:t>
      </w:r>
      <w:r>
        <w:t xml:space="preserve">Toronto</w:t>
      </w:r>
    </w:p>
    <w:bookmarkStart w:id="31" w:name="resume"/>
    <w:p>
      <w:pPr>
        <w:pStyle w:val="Heading1"/>
      </w:pPr>
      <w:r>
        <w:t xml:space="preserve">Resume</w:t>
      </w:r>
    </w:p>
    <w:p>
      <w:pPr>
        <w:pStyle w:val="FirstParagraph"/>
      </w:pPr>
      <w:r>
        <w:rPr>
          <w:bCs/>
          <w:b/>
        </w:rPr>
        <w:t xml:space="preserve">John Doe</w:t>
      </w:r>
    </w:p>
    <w:p>
      <w:pPr>
        <w:pStyle w:val="BodyText"/>
      </w:pPr>
      <w:r>
        <w:t xml:space="preserve">789 Innovation Street, Toronto, Ontario M5V 3L9 | +1 (416) 555-0198 | john.doe@email.com</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 dedicated Mechatronics Engineer with over 7 years of experience in designing and implementing integrated mechanical, electrical, and software systems, I am committed to advancing innovation in Canada Toronto's dynamic industrial landscape. My expertise spans automation, robotics, control systems, and sustainable manufacturing solutions tailored to meet the high standards of Canadian engineering practices. With a strong foundation in both theoretical knowledge and hands-on application, I aim to contribute my technical skills and problem-solving acumen to organizations seeking excellence in mechatronics engineering within Canada Toronto.</w:t>
      </w:r>
    </w:p>
    <w:bookmarkEnd w:id="20"/>
    <w:bookmarkStart w:id="21" w:name="technical-skills"/>
    <w:p>
      <w:pPr>
        <w:pStyle w:val="Heading2"/>
      </w:pPr>
      <w:r>
        <w:t xml:space="preserve">Technical Skills</w:t>
      </w:r>
    </w:p>
    <w:p>
      <w:pPr>
        <w:numPr>
          <w:ilvl w:val="0"/>
          <w:numId w:val="1001"/>
        </w:numPr>
        <w:pStyle w:val="Compact"/>
      </w:pPr>
      <w:r>
        <w:rPr>
          <w:bCs/>
          <w:b/>
        </w:rPr>
        <w:t xml:space="preserve">Engineering Software:</w:t>
      </w:r>
      <w:r>
        <w:t xml:space="preserve"> </w:t>
      </w:r>
      <w:r>
        <w:t xml:space="preserve">SolidWorks, AutoCAD, MATLAB/Simulink, LabVIEW, PLC Programming (Siemens/Allen Bradley), CAD/CAM Tools</w:t>
      </w:r>
    </w:p>
    <w:p>
      <w:pPr>
        <w:numPr>
          <w:ilvl w:val="0"/>
          <w:numId w:val="1001"/>
        </w:numPr>
        <w:pStyle w:val="Compact"/>
      </w:pPr>
      <w:r>
        <w:rPr>
          <w:bCs/>
          <w:b/>
        </w:rPr>
        <w:t xml:space="preserve">Programming Languages:</w:t>
      </w:r>
      <w:r>
        <w:t xml:space="preserve"> </w:t>
      </w:r>
      <w:r>
        <w:t xml:space="preserve">C++, Python, Java, Visual Basic</w:t>
      </w:r>
    </w:p>
    <w:p>
      <w:pPr>
        <w:numPr>
          <w:ilvl w:val="0"/>
          <w:numId w:val="1001"/>
        </w:numPr>
        <w:pStyle w:val="Compact"/>
      </w:pPr>
      <w:r>
        <w:rPr>
          <w:bCs/>
          <w:b/>
        </w:rPr>
        <w:t xml:space="preserve">Mechanical Systems:</w:t>
      </w:r>
      <w:r>
        <w:t xml:space="preserve"> </w:t>
      </w:r>
      <w:r>
        <w:t xml:space="preserve">Hydraulic/Pneumatic Systems, CNC Machining, Robotics Integration</w:t>
      </w:r>
    </w:p>
    <w:p>
      <w:pPr>
        <w:numPr>
          <w:ilvl w:val="0"/>
          <w:numId w:val="1001"/>
        </w:numPr>
        <w:pStyle w:val="Compact"/>
      </w:pPr>
      <w:r>
        <w:rPr>
          <w:bCs/>
          <w:b/>
        </w:rPr>
        <w:t xml:space="preserve">Electrical &amp; Electronics:</w:t>
      </w:r>
      <w:r>
        <w:t xml:space="preserve"> </w:t>
      </w:r>
      <w:r>
        <w:t xml:space="preserve">Circuit Design, PCB Layouts, Sensor Integration (e.g., IoT devices), Power Electronics</w:t>
      </w:r>
    </w:p>
    <w:p>
      <w:pPr>
        <w:numPr>
          <w:ilvl w:val="0"/>
          <w:numId w:val="1001"/>
        </w:numPr>
        <w:pStyle w:val="Compact"/>
      </w:pPr>
      <w:r>
        <w:rPr>
          <w:bCs/>
          <w:b/>
        </w:rPr>
        <w:t xml:space="preserve">Automation &amp; Control:</w:t>
      </w:r>
      <w:r>
        <w:t xml:space="preserve"> </w:t>
      </w:r>
      <w:r>
        <w:t xml:space="preserve">SCADA Systems, PID Controllers, Industrial Automation (ISO 9001/IEC 61131 Standards)</w:t>
      </w:r>
    </w:p>
    <w:p>
      <w:pPr>
        <w:numPr>
          <w:ilvl w:val="0"/>
          <w:numId w:val="1001"/>
        </w:numPr>
        <w:pStyle w:val="Compact"/>
      </w:pPr>
      <w:r>
        <w:rPr>
          <w:bCs/>
          <w:b/>
        </w:rPr>
        <w:t xml:space="preserve">Project Management:</w:t>
      </w:r>
      <w:r>
        <w:t xml:space="preserve"> </w:t>
      </w:r>
      <w:r>
        <w:t xml:space="preserve">Agile Methodologies, Risk Analysis, Budgeting and Scheduling (Microsoft Project)</w:t>
      </w:r>
    </w:p>
    <w:p>
      <w:pPr>
        <w:numPr>
          <w:ilvl w:val="0"/>
          <w:numId w:val="1001"/>
        </w:numPr>
        <w:pStyle w:val="Compact"/>
      </w:pPr>
      <w:r>
        <w:rPr>
          <w:bCs/>
          <w:b/>
        </w:rPr>
        <w:t xml:space="preserve">Industry Certifications:</w:t>
      </w:r>
      <w:r>
        <w:t xml:space="preserve"> </w:t>
      </w:r>
      <w:r>
        <w:t xml:space="preserve">Certified Mechatronics Engineer (CME), OSHA Safety Compliance, ISO 9001 Lead Auditor</w:t>
      </w:r>
    </w:p>
    <w:bookmarkEnd w:id="21"/>
    <w:bookmarkStart w:id="25" w:name="professional-experience"/>
    <w:p>
      <w:pPr>
        <w:pStyle w:val="Heading2"/>
      </w:pPr>
      <w:r>
        <w:t xml:space="preserve">Professional Experience</w:t>
      </w:r>
    </w:p>
    <w:bookmarkStart w:id="22" w:name="senior-mechatronics-engineer"/>
    <w:p>
      <w:pPr>
        <w:pStyle w:val="Heading3"/>
      </w:pPr>
      <w:r>
        <w:t xml:space="preserve">Senior Mechatronics Engineer</w:t>
      </w:r>
    </w:p>
    <w:p>
      <w:pPr>
        <w:pStyle w:val="FirstParagraph"/>
      </w:pPr>
      <w:r>
        <w:rPr>
          <w:bCs/>
          <w:b/>
        </w:rPr>
        <w:t xml:space="preserve">Automation Solutions Inc., Toronto, ON | January 2019 – Present</w:t>
      </w:r>
    </w:p>
    <w:p>
      <w:pPr>
        <w:numPr>
          <w:ilvl w:val="0"/>
          <w:numId w:val="1002"/>
        </w:numPr>
        <w:pStyle w:val="Compact"/>
      </w:pPr>
      <w:r>
        <w:t xml:space="preserve">Designed and optimized automated production lines for automotive and consumer goods industries in Canada Toronto, improving efficiency by 25% through advanced control systems integration.</w:t>
      </w:r>
    </w:p>
    <w:p>
      <w:pPr>
        <w:numPr>
          <w:ilvl w:val="0"/>
          <w:numId w:val="1002"/>
        </w:numPr>
        <w:pStyle w:val="Compact"/>
      </w:pPr>
      <w:r>
        <w:t xml:space="preserve">Collaborated with cross-functional teams to develop robotic assembly solutions, reducing manual labor costs by 30% while ensuring compliance with Canadian safety regulations (CSA Z462).</w:t>
      </w:r>
    </w:p>
    <w:p>
      <w:pPr>
        <w:numPr>
          <w:ilvl w:val="0"/>
          <w:numId w:val="1002"/>
        </w:numPr>
        <w:pStyle w:val="Compact"/>
      </w:pPr>
      <w:r>
        <w:t xml:space="preserve">Led the implementation of IoT-enabled predictive maintenance systems for industrial machinery, leveraging real-time data analytics to minimize downtime and enhance operational reliability.</w:t>
      </w:r>
    </w:p>
    <w:p>
      <w:pPr>
        <w:numPr>
          <w:ilvl w:val="0"/>
          <w:numId w:val="1002"/>
        </w:numPr>
        <w:pStyle w:val="Compact"/>
      </w:pPr>
      <w:r>
        <w:t xml:space="preserve">Provided technical guidance to junior engineers and supervised 10+ mechatronics projects, ensuring adherence to Canadian engineering standards (CSA, ASME).</w:t>
      </w:r>
    </w:p>
    <w:bookmarkEnd w:id="22"/>
    <w:bookmarkStart w:id="23" w:name="mechatronics-engineer"/>
    <w:p>
      <w:pPr>
        <w:pStyle w:val="Heading3"/>
      </w:pPr>
      <w:r>
        <w:t xml:space="preserve">Mechatronics Engineer</w:t>
      </w:r>
    </w:p>
    <w:p>
      <w:pPr>
        <w:pStyle w:val="FirstParagraph"/>
      </w:pPr>
      <w:r>
        <w:rPr>
          <w:bCs/>
          <w:b/>
        </w:rPr>
        <w:t xml:space="preserve">Industrial Automation Ltd., Toronto, ON | June 2016 – December 2018</w:t>
      </w:r>
    </w:p>
    <w:p>
      <w:pPr>
        <w:numPr>
          <w:ilvl w:val="0"/>
          <w:numId w:val="1003"/>
        </w:numPr>
        <w:pStyle w:val="Compact"/>
      </w:pPr>
      <w:r>
        <w:t xml:space="preserve">Developed custom control systems for CNC machines and automated testing equipment, contributing to a 15% increase in client project delivery speed.</w:t>
      </w:r>
    </w:p>
    <w:p>
      <w:pPr>
        <w:numPr>
          <w:ilvl w:val="0"/>
          <w:numId w:val="1003"/>
        </w:numPr>
        <w:pStyle w:val="Compact"/>
      </w:pPr>
      <w:r>
        <w:t xml:space="preserve">Conducted system diagnostics and troubleshooting for mechatronics systems, reducing maintenance response times by 40% through streamlined workflows.</w:t>
      </w:r>
    </w:p>
    <w:p>
      <w:pPr>
        <w:numPr>
          <w:ilvl w:val="0"/>
          <w:numId w:val="1003"/>
        </w:numPr>
        <w:pStyle w:val="Compact"/>
      </w:pPr>
      <w:r>
        <w:t xml:space="preserve">Contributed to the design of energy-efficient HVAC systems with integrated mechatronics components, aligning with Canada Toronto’s sustainability goals (Green Building Certification).</w:t>
      </w:r>
    </w:p>
    <w:p>
      <w:pPr>
        <w:numPr>
          <w:ilvl w:val="0"/>
          <w:numId w:val="1003"/>
        </w:numPr>
        <w:pStyle w:val="Compact"/>
      </w:pPr>
      <w:r>
        <w:t xml:space="preserve">Presented technical proposals to clients in Canada Toronto, demonstrating solutions that reduced operational costs by up to 20%.</w:t>
      </w:r>
    </w:p>
    <w:bookmarkEnd w:id="23"/>
    <w:bookmarkStart w:id="24" w:name="internship-mechatronics-engineering"/>
    <w:p>
      <w:pPr>
        <w:pStyle w:val="Heading3"/>
      </w:pPr>
      <w:r>
        <w:t xml:space="preserve">Internship – Mechatronics Engineering</w:t>
      </w:r>
    </w:p>
    <w:p>
      <w:pPr>
        <w:pStyle w:val="FirstParagraph"/>
      </w:pPr>
      <w:r>
        <w:rPr>
          <w:bCs/>
          <w:b/>
        </w:rPr>
        <w:t xml:space="preserve">Siemens Canada, Toronto, ON | May 2015 – August 2015</w:t>
      </w:r>
    </w:p>
    <w:p>
      <w:pPr>
        <w:numPr>
          <w:ilvl w:val="0"/>
          <w:numId w:val="1004"/>
        </w:numPr>
        <w:pStyle w:val="Compact"/>
      </w:pPr>
      <w:r>
        <w:t xml:space="preserve">Gained hands-on experience in industrial automation and PLC programming, supporting the development of smart manufacturing systems.</w:t>
      </w:r>
    </w:p>
    <w:p>
      <w:pPr>
        <w:numPr>
          <w:ilvl w:val="0"/>
          <w:numId w:val="1004"/>
        </w:numPr>
        <w:pStyle w:val="Compact"/>
      </w:pPr>
      <w:r>
        <w:t xml:space="preserve">Assisted in the testing and validation of mechatronics prototypes for energy-efficient motor drives, contributing to a 12% improvement in system performance.</w:t>
      </w:r>
    </w:p>
    <w:bookmarkEnd w:id="24"/>
    <w:bookmarkEnd w:id="25"/>
    <w:bookmarkStart w:id="26" w:name="education"/>
    <w:p>
      <w:pPr>
        <w:pStyle w:val="Heading2"/>
      </w:pPr>
      <w:r>
        <w:t xml:space="preserve">Education</w:t>
      </w:r>
    </w:p>
    <w:p>
      <w:pPr>
        <w:pStyle w:val="FirstParagraph"/>
      </w:pPr>
      <w:r>
        <w:rPr>
          <w:bCs/>
          <w:b/>
        </w:rPr>
        <w:t xml:space="preserve">Bachelor of Science in Mechatronics Engineering</w:t>
      </w:r>
    </w:p>
    <w:p>
      <w:pPr>
        <w:pStyle w:val="BodyText"/>
      </w:pPr>
      <w:r>
        <w:t xml:space="preserve">University of Toronto, Toronto, ON | Graduated: May 2015</w:t>
      </w:r>
    </w:p>
    <w:p>
      <w:pPr>
        <w:numPr>
          <w:ilvl w:val="0"/>
          <w:numId w:val="1005"/>
        </w:numPr>
        <w:pStyle w:val="Compact"/>
      </w:pPr>
      <w:r>
        <w:t xml:space="preserve">Relevant coursework: Robotics, Embedded Systems, Control Theory, Mechanical Design, Electrical Circuits.</w:t>
      </w:r>
    </w:p>
    <w:p>
      <w:pPr>
        <w:numPr>
          <w:ilvl w:val="0"/>
          <w:numId w:val="1005"/>
        </w:numPr>
        <w:pStyle w:val="Compact"/>
      </w:pPr>
      <w:r>
        <w:t xml:space="preserve">Graduated with honors (Dean’s List) and participated in the Mechatronics Innovation Lab, focusing on automation research for smart cities in Canada Toronto.</w:t>
      </w:r>
    </w:p>
    <w:bookmarkEnd w:id="26"/>
    <w:bookmarkStart w:id="27" w:name="certifications-training"/>
    <w:p>
      <w:pPr>
        <w:pStyle w:val="Heading2"/>
      </w:pPr>
      <w:r>
        <w:t xml:space="preserve">Certifications &amp; Training</w:t>
      </w:r>
    </w:p>
    <w:p>
      <w:pPr>
        <w:numPr>
          <w:ilvl w:val="0"/>
          <w:numId w:val="1006"/>
        </w:numPr>
        <w:pStyle w:val="Compact"/>
      </w:pPr>
      <w:r>
        <w:rPr>
          <w:bCs/>
          <w:b/>
        </w:rPr>
        <w:t xml:space="preserve">Certified Mechatronics Engineer (CME) – Canadian Society for Mechanical Engineering (CSME), 2018</w:t>
      </w:r>
    </w:p>
    <w:p>
      <w:pPr>
        <w:numPr>
          <w:ilvl w:val="0"/>
          <w:numId w:val="1006"/>
        </w:numPr>
        <w:pStyle w:val="Compact"/>
      </w:pPr>
      <w:r>
        <w:rPr>
          <w:bCs/>
          <w:b/>
        </w:rPr>
        <w:t xml:space="preserve">Project Management Professional (PMP) – PMI, 2021</w:t>
      </w:r>
    </w:p>
    <w:p>
      <w:pPr>
        <w:numPr>
          <w:ilvl w:val="0"/>
          <w:numId w:val="1006"/>
        </w:numPr>
        <w:pStyle w:val="Compact"/>
      </w:pPr>
      <w:r>
        <w:rPr>
          <w:bCs/>
          <w:b/>
        </w:rPr>
        <w:t xml:space="preserve">Industrial Automation Training – Rockwell Automation, Toronto, ON | 2019</w:t>
      </w:r>
    </w:p>
    <w:p>
      <w:pPr>
        <w:numPr>
          <w:ilvl w:val="0"/>
          <w:numId w:val="1006"/>
        </w:numPr>
        <w:pStyle w:val="Compact"/>
      </w:pPr>
      <w:r>
        <w:rPr>
          <w:bCs/>
          <w:b/>
        </w:rPr>
        <w:t xml:space="preserve">Cleanroom Operations &amp; Contamination Control – Canadian Standards Association (CSA), 2020</w:t>
      </w:r>
    </w:p>
    <w:bookmarkEnd w:id="27"/>
    <w:bookmarkStart w:id="28" w:name="projects-portfolio"/>
    <w:p>
      <w:pPr>
        <w:pStyle w:val="Heading2"/>
      </w:pPr>
      <w:r>
        <w:t xml:space="preserve">Projects &amp; Portfolio</w:t>
      </w:r>
    </w:p>
    <w:p>
      <w:pPr>
        <w:pStyle w:val="FirstParagraph"/>
      </w:pPr>
      <w:r>
        <w:rPr>
          <w:bCs/>
          <w:b/>
        </w:rPr>
        <w:t xml:space="preserve">Smart Manufacturing System for Automotive Industry – Toronto, ON | 2019</w:t>
      </w:r>
    </w:p>
    <w:p>
      <w:pPr>
        <w:numPr>
          <w:ilvl w:val="0"/>
          <w:numId w:val="1007"/>
        </w:numPr>
        <w:pStyle w:val="Compact"/>
      </w:pPr>
      <w:r>
        <w:t xml:space="preserve">Designed a modular automation system using Siemens PLCs and HMI interfaces, reducing production cycle times by 35%.</w:t>
      </w:r>
    </w:p>
    <w:p>
      <w:pPr>
        <w:numPr>
          <w:ilvl w:val="0"/>
          <w:numId w:val="1007"/>
        </w:numPr>
        <w:pStyle w:val="Compact"/>
      </w:pPr>
      <w:r>
        <w:t xml:space="preserve">Integrated machine learning algorithms for predictive maintenance, achieving a 95% accuracy rate in fault detection.</w:t>
      </w:r>
    </w:p>
    <w:p>
      <w:pPr>
        <w:pStyle w:val="FirstParagraph"/>
      </w:pPr>
      <w:r>
        <w:rPr>
          <w:bCs/>
          <w:b/>
        </w:rPr>
        <w:t xml:space="preserve">Eco-Friendly HVAC Control System – Canada Toronto | 2018</w:t>
      </w:r>
    </w:p>
    <w:p>
      <w:pPr>
        <w:numPr>
          <w:ilvl w:val="0"/>
          <w:numId w:val="1008"/>
        </w:numPr>
        <w:pStyle w:val="Compact"/>
      </w:pPr>
      <w:r>
        <w:t xml:space="preserve">Developed a mechatronics-based HVAC system with IoT sensors and real-time energy monitoring, cutting energy consumption by 22%.</w:t>
      </w:r>
    </w:p>
    <w:p>
      <w:pPr>
        <w:numPr>
          <w:ilvl w:val="0"/>
          <w:numId w:val="1008"/>
        </w:numPr>
        <w:pStyle w:val="Compact"/>
      </w:pPr>
      <w:r>
        <w:t xml:space="preserve">Collaborated with environmental consultants to ensure compliance with Canada’s Greenhouse Gas Emission Reduction Targets.</w:t>
      </w:r>
    </w:p>
    <w:bookmarkEnd w:id="28"/>
    <w:bookmarkStart w:id="29" w:name="languages"/>
    <w:p>
      <w:pPr>
        <w:pStyle w:val="Heading2"/>
      </w:pPr>
      <w:r>
        <w:t xml:space="preserve">Languages</w:t>
      </w:r>
    </w:p>
    <w:p>
      <w:pPr>
        <w:numPr>
          <w:ilvl w:val="0"/>
          <w:numId w:val="1009"/>
        </w:numPr>
        <w:pStyle w:val="Compact"/>
      </w:pPr>
      <w:r>
        <w:t xml:space="preserve">English (Native)</w:t>
      </w:r>
    </w:p>
    <w:p>
      <w:pPr>
        <w:numPr>
          <w:ilvl w:val="0"/>
          <w:numId w:val="1009"/>
        </w:numPr>
        <w:pStyle w:val="Compact"/>
      </w:pPr>
      <w:r>
        <w:t xml:space="preserve">French (Intermediate – Fluent in technical terminology)</w:t>
      </w:r>
    </w:p>
    <w:bookmarkEnd w:id="29"/>
    <w:bookmarkStart w:id="30" w:name="references"/>
    <w:p>
      <w:pPr>
        <w:pStyle w:val="Heading2"/>
      </w:pPr>
      <w:r>
        <w:t xml:space="preserve">References</w:t>
      </w:r>
    </w:p>
    <w:p>
      <w:pPr>
        <w:pStyle w:val="FirstParagraph"/>
      </w:pPr>
      <w:r>
        <w:t xml:space="preserve">Available upon request. Contact me at john.doe@email.com or +1 (416) 555-0198.</w:t>
      </w:r>
    </w:p>
    <w:p>
      <w:r>
        <w:pict>
          <v:rect style="width:0;height:1.5pt" o:hralign="center" o:hrstd="t" o:hr="t"/>
        </w:pict>
      </w:r>
    </w:p>
    <w:p>
      <w:pPr>
        <w:pStyle w:val="FirstParagraph"/>
      </w:pPr>
      <w:r>
        <w:t xml:space="preserve">© 2023 John Doe | Mechatronics Engineer in Canada Toronto</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Mechatronics Engineer in Canada Toronto</dc:title>
  <dc:creator/>
  <dc:language>en</dc:language>
  <cp:keywords/>
  <dcterms:created xsi:type="dcterms:W3CDTF">2026-04-29T08:22:58Z</dcterms:created>
  <dcterms:modified xsi:type="dcterms:W3CDTF">2026-04-29T08:22:58Z</dcterms:modified>
</cp:coreProperties>
</file>

<file path=docProps/custom.xml><?xml version="1.0" encoding="utf-8"?>
<Properties xmlns="http://schemas.openxmlformats.org/officeDocument/2006/custom-properties" xmlns:vt="http://schemas.openxmlformats.org/officeDocument/2006/docPropsVTypes"/>
</file>