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5" w:name="X2b19af3bcd2958980c8835deaf9a0cc44af9a3d"/>
    <w:p>
      <w:pPr>
        <w:pStyle w:val="Heading1"/>
      </w:pPr>
      <w:r>
        <w:t xml:space="preserve">Resume: Mechatronics Engineer | Colombia Medellín</w:t>
      </w:r>
    </w:p>
    <w:bookmarkStart w:id="20" w:name="juan-sebastián-méndez"/>
    <w:p>
      <w:pPr>
        <w:pStyle w:val="Heading2"/>
      </w:pPr>
      <w:r>
        <w:t xml:space="preserve">Juan Sebastián Méndez</w:t>
      </w:r>
    </w:p>
    <w:p>
      <w:pPr>
        <w:pStyle w:val="FirstParagraph"/>
      </w:pPr>
      <w:r>
        <w:t xml:space="preserve">Av. Primero de Mayo, Medellín, Colombia | +57 310 123 4567 | juan.sebastian.mendez@email.com | LinkedIn: linkedin.com/in/juansebastianmendez</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8 years of experience in designing, implementing, and optimizing industrial automation systems. Specialized in integrating mechanical, electrical, and software components to solve complex engineering challenges. Proven track record of delivering projects across industries such as manufacturing, robotics, and renewable energy in Colombia Medellín. Committed to advancing technological solutions that align with the growing demands of the region's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development.</w:t>
      </w:r>
    </w:p>
    <w:p>
      <w:pPr>
        <w:numPr>
          <w:ilvl w:val="0"/>
          <w:numId w:val="1001"/>
        </w:numPr>
        <w:pStyle w:val="Compact"/>
      </w:pPr>
      <w:r>
        <w:rPr>
          <w:bCs/>
          <w:b/>
        </w:rPr>
        <w:t xml:space="preserve">Design &amp; Simulation:</w:t>
      </w:r>
      <w:r>
        <w:t xml:space="preserve"> </w:t>
      </w:r>
      <w:r>
        <w:t xml:space="preserve">CAD software (AutoCAD, SolidWorks), MATLAB/Simulink for modeling and control systems.</w:t>
      </w:r>
    </w:p>
    <w:p>
      <w:pPr>
        <w:numPr>
          <w:ilvl w:val="0"/>
          <w:numId w:val="1001"/>
        </w:numPr>
        <w:pStyle w:val="Compact"/>
      </w:pPr>
      <w:r>
        <w:rPr>
          <w:bCs/>
          <w:b/>
        </w:rPr>
        <w:t xml:space="preserve">Programming Languages:</w:t>
      </w:r>
      <w:r>
        <w:t xml:space="preserve"> </w:t>
      </w:r>
      <w:r>
        <w:t xml:space="preserve">C/C++, Python, SQL, and basic knowledge of LabVIEW for data acquisition.</w:t>
      </w:r>
    </w:p>
    <w:p>
      <w:pPr>
        <w:numPr>
          <w:ilvl w:val="0"/>
          <w:numId w:val="1001"/>
        </w:numPr>
        <w:pStyle w:val="Compact"/>
      </w:pPr>
      <w:r>
        <w:rPr>
          <w:bCs/>
          <w:b/>
        </w:rPr>
        <w:t xml:space="preserve">Mechanical Systems:</w:t>
      </w:r>
      <w:r>
        <w:t xml:space="preserve"> </w:t>
      </w:r>
      <w:r>
        <w:t xml:space="preserve">Machine design, kinematics analysis, and fluid power systems (hydraulics/pneumatics).</w:t>
      </w:r>
    </w:p>
    <w:p>
      <w:pPr>
        <w:numPr>
          <w:ilvl w:val="0"/>
          <w:numId w:val="1001"/>
        </w:numPr>
        <w:pStyle w:val="Compact"/>
      </w:pPr>
      <w:r>
        <w:rPr>
          <w:bCs/>
          <w:b/>
        </w:rPr>
        <w:t xml:space="preserve">Electrical &amp; Electronics:</w:t>
      </w:r>
      <w:r>
        <w:t xml:space="preserve"> </w:t>
      </w:r>
      <w:r>
        <w:t xml:space="preserve">Circuit design, embedded systems, and sensor integration for industrial applications.</w:t>
      </w:r>
    </w:p>
    <w:p>
      <w:pPr>
        <w:numPr>
          <w:ilvl w:val="0"/>
          <w:numId w:val="1001"/>
        </w:numPr>
        <w:pStyle w:val="Compact"/>
      </w:pPr>
      <w:r>
        <w:rPr>
          <w:bCs/>
          <w:b/>
        </w:rPr>
        <w:t xml:space="preserve">Project Management:</w:t>
      </w:r>
      <w:r>
        <w:t xml:space="preserve"> </w:t>
      </w:r>
      <w:r>
        <w:t xml:space="preserve">Agile methodologies, budgeting, and team collaboration tools (Jira, Trello).</w:t>
      </w:r>
    </w:p>
    <w:p>
      <w:pPr>
        <w:numPr>
          <w:ilvl w:val="0"/>
          <w:numId w:val="1001"/>
        </w:numPr>
        <w:pStyle w:val="Compact"/>
      </w:pPr>
      <w:r>
        <w:rPr>
          <w:bCs/>
          <w:b/>
        </w:rPr>
        <w:t xml:space="preserve">Languages:</w:t>
      </w:r>
      <w:r>
        <w:t xml:space="preserve"> </w:t>
      </w:r>
      <w:r>
        <w:t xml:space="preserve">Spanish (native), English (fluent), basic knowledge of Portuguese.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Industrias Automatizadas de Medellín S.A.</w:t>
      </w:r>
      <w:r>
        <w:t xml:space="preserve"> </w:t>
      </w:r>
      <w:r>
        <w:t xml:space="preserve">| January 2020 – Present</w:t>
      </w:r>
    </w:p>
    <w:p>
      <w:pPr>
        <w:numPr>
          <w:ilvl w:val="0"/>
          <w:numId w:val="1002"/>
        </w:numPr>
        <w:pStyle w:val="Compact"/>
      </w:pPr>
      <w:r>
        <w:t xml:space="preserve">Lead the development of automated production lines for the automotive and consumer goods sectors in Colombia Medellín, reducing operational costs by 18% through optimized control systems.</w:t>
      </w:r>
    </w:p>
    <w:p>
      <w:pPr>
        <w:numPr>
          <w:ilvl w:val="0"/>
          <w:numId w:val="1002"/>
        </w:numPr>
        <w:pStyle w:val="Compact"/>
      </w:pPr>
      <w:r>
        <w:t xml:space="preserve">Integrated IoT-enabled sensors into machinery to monitor real-time performance, improving predictive maintenance capabilities by 30%.</w:t>
      </w:r>
    </w:p>
    <w:p>
      <w:pPr>
        <w:numPr>
          <w:ilvl w:val="0"/>
          <w:numId w:val="1002"/>
        </w:numPr>
        <w:pStyle w:val="Compact"/>
      </w:pPr>
      <w:r>
        <w:t xml:space="preserve">Collaborated with local universities to establish a mechatronics innovation lab, fostering partnerships between academia and industry in Medellín.</w:t>
      </w:r>
    </w:p>
    <w:bookmarkEnd w:id="23"/>
    <w:bookmarkStart w:id="24" w:name="mechatronics-engineer"/>
    <w:p>
      <w:pPr>
        <w:pStyle w:val="Heading3"/>
      </w:pPr>
      <w:r>
        <w:t xml:space="preserve">Mechatronics Engineer</w:t>
      </w:r>
    </w:p>
    <w:p>
      <w:pPr>
        <w:pStyle w:val="FirstParagraph"/>
      </w:pPr>
      <w:r>
        <w:rPr>
          <w:bCs/>
          <w:b/>
        </w:rPr>
        <w:t xml:space="preserve">Proyectos Técnicos Innovadores Ltda.</w:t>
      </w:r>
      <w:r>
        <w:t xml:space="preserve"> </w:t>
      </w:r>
      <w:r>
        <w:t xml:space="preserve">| May 2016 – December 2019</w:t>
      </w:r>
    </w:p>
    <w:p>
      <w:pPr>
        <w:numPr>
          <w:ilvl w:val="0"/>
          <w:numId w:val="1003"/>
        </w:numPr>
        <w:pStyle w:val="Compact"/>
      </w:pPr>
      <w:r>
        <w:t xml:space="preserve">Designed and deployed robotic assembly systems for a leading electronics manufacturer in Medellín, increasing production efficiency by 25%.</w:t>
      </w:r>
    </w:p>
    <w:p>
      <w:pPr>
        <w:numPr>
          <w:ilvl w:val="0"/>
          <w:numId w:val="1003"/>
        </w:numPr>
        <w:pStyle w:val="Compact"/>
      </w:pPr>
      <w:r>
        <w:t xml:space="preserve">Developed custom automation solutions for food processing plants, ensuring compliance with Colombian safety and quality standards.</w:t>
      </w:r>
    </w:p>
    <w:p>
      <w:pPr>
        <w:numPr>
          <w:ilvl w:val="0"/>
          <w:numId w:val="1003"/>
        </w:numPr>
        <w:pStyle w:val="Compact"/>
      </w:pPr>
      <w:r>
        <w:t xml:space="preserve">Provided technical support to clients across the Andean region, focusing on system troubleshooting and process optimization.</w:t>
      </w:r>
    </w:p>
    <w:bookmarkEnd w:id="24"/>
    <w:bookmarkStart w:id="25" w:name="internship-mechatronics-assistant"/>
    <w:p>
      <w:pPr>
        <w:pStyle w:val="Heading3"/>
      </w:pPr>
      <w:r>
        <w:t xml:space="preserve">Internship: Mechatronics Assistant</w:t>
      </w:r>
    </w:p>
    <w:p>
      <w:pPr>
        <w:pStyle w:val="FirstParagraph"/>
      </w:pPr>
      <w:r>
        <w:rPr>
          <w:bCs/>
          <w:b/>
        </w:rPr>
        <w:t xml:space="preserve">Grupo Empresarial Bocas S.A.</w:t>
      </w:r>
      <w:r>
        <w:t xml:space="preserve"> </w:t>
      </w:r>
      <w:r>
        <w:t xml:space="preserve">| June 2014 – August 2015</w:t>
      </w:r>
    </w:p>
    <w:bookmarkEnd w:id="25"/>
    <w:bookmarkEnd w:id="26"/>
    <w:bookmarkStart w:id="28"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bCs/>
          <w:b/>
        </w:rPr>
        <w:t xml:space="preserve">Universidad Nacional de Colombia - Medellín Campus</w:t>
      </w:r>
      <w:r>
        <w:t xml:space="preserve"> </w:t>
      </w:r>
      <w:r>
        <w:t xml:space="preserve">| Graduated: 2014</w:t>
      </w:r>
    </w:p>
    <w:p>
      <w:pPr>
        <w:numPr>
          <w:ilvl w:val="0"/>
          <w:numId w:val="1005"/>
        </w:numPr>
        <w:pStyle w:val="Compact"/>
      </w:pPr>
      <w:r>
        <w:t xml:space="preserve">GPA: 4.2/5.0 (Top 5% of class).</w:t>
      </w:r>
    </w:p>
    <w:p>
      <w:pPr>
        <w:numPr>
          <w:ilvl w:val="0"/>
          <w:numId w:val="1005"/>
        </w:numPr>
        <w:pStyle w:val="Compact"/>
      </w:pPr>
      <w:r>
        <w:t xml:space="preserve">Thesis: "Design of a Low-Cost Automated Guided Vehicle for Industrial Material Handling in Medellín."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Siemens PLC Programming Certification</w:t>
      </w:r>
      <w:r>
        <w:t xml:space="preserve"> </w:t>
      </w:r>
      <w:r>
        <w:t xml:space="preserve">| 2021</w:t>
      </w:r>
    </w:p>
    <w:p>
      <w:pPr>
        <w:numPr>
          <w:ilvl w:val="0"/>
          <w:numId w:val="1006"/>
        </w:numPr>
        <w:pStyle w:val="Compact"/>
      </w:pPr>
      <w:r>
        <w:rPr>
          <w:bCs/>
          <w:b/>
        </w:rPr>
        <w:t xml:space="preserve">ISO 9001:2015 Quality Management Systems Auditor</w:t>
      </w:r>
      <w:r>
        <w:t xml:space="preserve"> </w:t>
      </w:r>
      <w:r>
        <w:t xml:space="preserve">| 2020</w:t>
      </w:r>
    </w:p>
    <w:p>
      <w:pPr>
        <w:numPr>
          <w:ilvl w:val="0"/>
          <w:numId w:val="1006"/>
        </w:numPr>
        <w:pStyle w:val="Compact"/>
      </w:pPr>
      <w:r>
        <w:rPr>
          <w:bCs/>
          <w:b/>
        </w:rPr>
        <w:t xml:space="preserve">Advanced Robotics and Automation Workshop (Medellín Tech Hub)</w:t>
      </w:r>
      <w:r>
        <w:t xml:space="preserve"> </w:t>
      </w:r>
      <w:r>
        <w:t xml:space="preserve">| 2019</w:t>
      </w:r>
    </w:p>
    <w:bookmarkEnd w:id="29"/>
    <w:bookmarkStart w:id="30" w:name="languages-software-proficiency"/>
    <w:p>
      <w:pPr>
        <w:pStyle w:val="Heading2"/>
      </w:pPr>
      <w:r>
        <w:t xml:space="preserve">Languages &amp; Software Proficiency</w:t>
      </w:r>
    </w:p>
    <w:p>
      <w:pPr>
        <w:numPr>
          <w:ilvl w:val="0"/>
          <w:numId w:val="1007"/>
        </w:numPr>
        <w:pStyle w:val="Compact"/>
      </w:pPr>
      <w:r>
        <w:rPr>
          <w:bCs/>
          <w:b/>
        </w:rPr>
        <w:t xml:space="preserve">Spanish:</w:t>
      </w:r>
      <w:r>
        <w:t xml:space="preserve"> </w:t>
      </w:r>
      <w:r>
        <w:t xml:space="preserve">Native speaker with fluency in technical and professional contexts.</w:t>
      </w:r>
    </w:p>
    <w:p>
      <w:pPr>
        <w:numPr>
          <w:ilvl w:val="0"/>
          <w:numId w:val="1007"/>
        </w:numPr>
        <w:pStyle w:val="Compact"/>
      </w:pPr>
      <w:r>
        <w:rPr>
          <w:bCs/>
          <w:b/>
        </w:rPr>
        <w:t xml:space="preserve">English:</w:t>
      </w:r>
      <w:r>
        <w:t xml:space="preserve"> </w:t>
      </w:r>
      <w:r>
        <w:t xml:space="preserve">Advanced proficiency (TOEFL iBT 105).</w:t>
      </w:r>
    </w:p>
    <w:p>
      <w:pPr>
        <w:numPr>
          <w:ilvl w:val="0"/>
          <w:numId w:val="1007"/>
        </w:numPr>
        <w:pStyle w:val="Compact"/>
      </w:pPr>
      <w:r>
        <w:rPr>
          <w:bCs/>
          <w:b/>
        </w:rPr>
        <w:t xml:space="preserve">Software:</w:t>
      </w:r>
      <w:r>
        <w:t xml:space="preserve"> </w:t>
      </w:r>
      <w:r>
        <w:t xml:space="preserve">AutoCAD, SolidWorks, MATLAB/Simulink, Siemens TIA Portal, Python (data analysis), and Microsoft Office Suite.</w:t>
      </w:r>
    </w:p>
    <w:bookmarkEnd w:id="30"/>
    <w:bookmarkStart w:id="32" w:name="projects-achievements"/>
    <w:p>
      <w:pPr>
        <w:pStyle w:val="Heading2"/>
      </w:pPr>
      <w:r>
        <w:t xml:space="preserve">Projects &amp; Achievements</w:t>
      </w:r>
    </w:p>
    <w:bookmarkStart w:id="31" w:name="smart-factory-initiative-in-medellín"/>
    <w:p>
      <w:pPr>
        <w:pStyle w:val="Heading3"/>
      </w:pPr>
      <w:r>
        <w:t xml:space="preserve">Smart Factory Initiative in Medellín</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2021–2023</w:t>
      </w:r>
    </w:p>
    <w:p>
      <w:pPr>
        <w:numPr>
          <w:ilvl w:val="0"/>
          <w:numId w:val="1008"/>
        </w:numPr>
        <w:pStyle w:val="Compact"/>
      </w:pPr>
      <w:r>
        <w:t xml:space="preserve">Ran a pilot project integrating AI-driven predictive maintenance systems into textile manufacturing facilities, reducing downtime by 40%.</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Asociación Colombiana de Ingeniería Mecatrónica (ACIM) | Since 2017.</w:t>
      </w:r>
    </w:p>
    <w:p>
      <w:pPr>
        <w:numPr>
          <w:ilvl w:val="0"/>
          <w:numId w:val="1009"/>
        </w:numPr>
        <w:pStyle w:val="Compact"/>
      </w:pPr>
      <w:r>
        <w:t xml:space="preserve">Volunteer, Medellín Tech Innovation Network – Supporting STEM outreach programs for youth in Colombia.</w:t>
      </w:r>
    </w:p>
    <w:bookmarkEnd w:id="33"/>
    <w:bookmarkStart w:id="34" w:name="references"/>
    <w:p>
      <w:pPr>
        <w:pStyle w:val="Heading2"/>
      </w:pPr>
      <w:r>
        <w:t xml:space="preserve">References</w:t>
      </w:r>
    </w:p>
    <w:p>
      <w:pPr>
        <w:pStyle w:val="FirstParagraph"/>
      </w:pPr>
      <w:r>
        <w:t xml:space="preserve">Available upon request. Contact me at juan.sebastian.mendez@email.com or +57 310 123 4567.</w:t>
      </w:r>
    </w:p>
    <w:p>
      <w:pPr>
        <w:pStyle w:val="BodyText"/>
      </w:pPr>
      <w:r>
        <w:t xml:space="preserve">© 2023 Juan Sebastián Méndez | Mechatronics Engineer | Colombia Medellín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Colombia Medellín</dc:title>
  <dc:creator/>
  <dc:language>en</dc:language>
  <cp:keywords/>
  <dcterms:created xsi:type="dcterms:W3CDTF">2026-07-23T03:01:22Z</dcterms:created>
  <dcterms:modified xsi:type="dcterms:W3CDTF">2026-07-23T03:01:22Z</dcterms:modified>
</cp:coreProperties>
</file>

<file path=docProps/custom.xml><?xml version="1.0" encoding="utf-8"?>
<Properties xmlns="http://schemas.openxmlformats.org/officeDocument/2006/custom-properties" xmlns:vt="http://schemas.openxmlformats.org/officeDocument/2006/docPropsVTypes"/>
</file>