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resume"/>
    <w:p>
      <w:pPr>
        <w:pStyle w:val="Heading1"/>
      </w:pPr>
      <w:r>
        <w:t xml:space="preserve">Resume</w:t>
      </w:r>
    </w:p>
    <w:bookmarkStart w:id="29" w:name="mechatronics-engineer-japan-tokyo"/>
    <w:p>
      <w:pPr>
        <w:pStyle w:val="Heading2"/>
      </w:pPr>
      <w:r>
        <w:t xml:space="preserve">Mechatronics Engineer | Japan Tokyo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[X years] of experience in designing, developing, and optimizing automated systems for industrial applications. Specialized in integrating mechanical, electrical, and software engineering principles to create cutting-edge solutions tailored for Japan Tokyo’s high-tech manufacturing environment. Proficient in robotics, automation control systems, and precision engineering. Committed to advancing technological innovation while adhering to Japanese standards of quality and efficiency.</w:t>
      </w:r>
    </w:p>
    <w:bookmarkEnd w:id="20"/>
    <w:bookmarkStart w:id="21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1"/>
    <w:bookmarkStart w:id="22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Engineering in Mechatronics Engineering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Automation Systems</w:t>
      </w:r>
      <w:r>
        <w:br/>
      </w:r>
      <w:r>
        <w:t xml:space="preserve">[University Name], Tokyo, Japan</w:t>
      </w:r>
      <w:r>
        <w:br/>
      </w:r>
      <w:r>
        <w:t xml:space="preserve">Graduated: [Year]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Mechatronics Engineer</w:t>
      </w:r>
      <w:r>
        <w:br/>
      </w:r>
      <w:r>
        <w:t xml:space="preserve">[Company Name], Tokyo, Japan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production systems for automotive manufacturing, improving efficiency by 25% through advanced robotics integration.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precision control systems for industrial robots, ensuring compliance with ISO 9001 standards in Japan Tokyo.</w:t>
      </w:r>
    </w:p>
    <w:p>
      <w:pPr>
        <w:numPr>
          <w:ilvl w:val="0"/>
          <w:numId w:val="1002"/>
        </w:numPr>
        <w:pStyle w:val="Compact"/>
      </w:pPr>
      <w:r>
        <w:t xml:space="preserve">Optimized sensor-based feedback mechanisms to enhance system reliability, reducing downtime by 18% in high-volume production lines.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mechatronics projects, including PLC programming and SCADA system configuration for Japanese clients.</w:t>
      </w:r>
    </w:p>
    <w:p>
      <w:pPr>
        <w:pStyle w:val="FirstParagraph"/>
      </w:pPr>
      <w:r>
        <w:rPr>
          <w:bCs/>
          <w:b/>
        </w:rPr>
        <w:t xml:space="preserve">Junior Mechatronics Engineer</w:t>
      </w:r>
      <w:r>
        <w:br/>
      </w:r>
      <w:r>
        <w:t xml:space="preserve">[Company Name], Tokyo, Japan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automated assembly lines for consumer electronics, focusing on error detection and quality control systems.</w:t>
      </w:r>
    </w:p>
    <w:p>
      <w:pPr>
        <w:numPr>
          <w:ilvl w:val="0"/>
          <w:numId w:val="1003"/>
        </w:numPr>
        <w:pStyle w:val="Compact"/>
      </w:pPr>
      <w:r>
        <w:t xml:space="preserve">Conducted rigorous testing of mechatronics components to ensure adherence to Japanese industrial safety regulations.</w:t>
      </w:r>
    </w:p>
    <w:p>
      <w:pPr>
        <w:numPr>
          <w:ilvl w:val="0"/>
          <w:numId w:val="1003"/>
        </w:numPr>
        <w:pStyle w:val="Compact"/>
      </w:pPr>
      <w:r>
        <w:t xml:space="preserve">Documented project workflows and technical specifications, contributing to the company’s knowledge base for future projects in Japan Tokyo.</w:t>
      </w:r>
    </w:p>
    <w:bookmarkEnd w:id="23"/>
    <w:bookmarkStart w:id="24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Advanced knowledge of PLC programming (Siemens, Mitsubishi) and industrial automation systems.</w:t>
      </w:r>
    </w:p>
    <w:p>
      <w:pPr>
        <w:numPr>
          <w:ilvl w:val="0"/>
          <w:numId w:val="1004"/>
        </w:numPr>
        <w:pStyle w:val="Compact"/>
      </w:pPr>
      <w:r>
        <w:t xml:space="preserve">Proficient in CAD software (SolidWorks, AutoCAD) for mechatronics design and simulation.</w:t>
      </w:r>
    </w:p>
    <w:p>
      <w:pPr>
        <w:numPr>
          <w:ilvl w:val="0"/>
          <w:numId w:val="1004"/>
        </w:numPr>
        <w:pStyle w:val="Compact"/>
      </w:pPr>
      <w:r>
        <w:t xml:space="preserve">Experienced in robotics integration (UR Robots, ABB), with a focus on Japanese manufacturing standards.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for diagnosing complex mechatronics systems.</w:t>
      </w:r>
    </w:p>
    <w:p>
      <w:pPr>
        <w:numPr>
          <w:ilvl w:val="0"/>
          <w:numId w:val="1004"/>
        </w:numPr>
        <w:pStyle w:val="Compact"/>
      </w:pPr>
      <w:r>
        <w:t xml:space="preserve">Fluent in Japanese (N1 level) and English, enabling seamless communication with international clients in Tokyo.</w:t>
      </w:r>
    </w:p>
    <w:p>
      <w:pPr>
        <w:numPr>
          <w:ilvl w:val="0"/>
          <w:numId w:val="1004"/>
        </w:numPr>
        <w:pStyle w:val="Compact"/>
      </w:pPr>
      <w:r>
        <w:t xml:space="preserve">Certified in ISO 9001:2015 quality management systems and OSHA safety protocols.</w:t>
      </w:r>
    </w:p>
    <w:bookmarkEnd w:id="24"/>
    <w:bookmarkStart w:id="25" w:name="projects"/>
    <w:p>
      <w:pPr>
        <w:pStyle w:val="Heading3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Factory Automation System (Tokyo, Japan)</w:t>
      </w:r>
      <w:r>
        <w:br/>
      </w:r>
      <w:r>
        <w:t xml:space="preserve">Developed an IoT-enabled control system for a Japanese automotive client, integrating real-time data analytics to monitor production performance. The project reduced energy consumption by 15% and earned recognition at the Tokyo Industrial Innovation Expo.</w:t>
      </w:r>
    </w:p>
    <w:p>
      <w:pPr>
        <w:pStyle w:val="BodyText"/>
      </w:pPr>
      <w:r>
        <w:rPr>
          <w:bCs/>
          <w:b/>
        </w:rPr>
        <w:t xml:space="preserve">Robotic Arm for Precision Assembly</w:t>
      </w:r>
      <w:r>
        <w:br/>
      </w:r>
      <w:r>
        <w:t xml:space="preserve">Designed a custom robotic arm for assembling high-precision components in a Tokyo-based electronics firm. The system improved accuracy by 30%, significantly reducing manual intervention.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Japan Society of Mechanical Engineers (JSME)</w:t>
      </w:r>
    </w:p>
    <w:p>
      <w:pPr>
        <w:numPr>
          <w:ilvl w:val="0"/>
          <w:numId w:val="1005"/>
        </w:numPr>
        <w:pStyle w:val="Compact"/>
      </w:pPr>
      <w:r>
        <w:t xml:space="preserve">Member, IEEE Robotics and Automation Society</w:t>
      </w:r>
    </w:p>
    <w:p>
      <w:pPr>
        <w:numPr>
          <w:ilvl w:val="0"/>
          <w:numId w:val="1005"/>
        </w:numPr>
        <w:pStyle w:val="Compact"/>
      </w:pPr>
      <w:r>
        <w:t xml:space="preserve">Active participant in Tokyo Mechatronics Conferences and workshops</w:t>
      </w:r>
    </w:p>
    <w:bookmarkEnd w:id="26"/>
    <w:bookmarkStart w:id="27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Japanese: Native (N1 level)</w:t>
      </w:r>
    </w:p>
    <w:p>
      <w:pPr>
        <w:numPr>
          <w:ilvl w:val="0"/>
          <w:numId w:val="1006"/>
        </w:numPr>
        <w:pStyle w:val="Compact"/>
      </w:pPr>
      <w:r>
        <w:t xml:space="preserve">English: Fluent (TOEFL iBT 105+)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Passionate about contributing to Japan Tokyo’s technological advancements through mechatronics innovation. Aiming to join a dynamic organization that values precision, efficiency, and cutting-edge solutions in the field of automation and robotics.</w:t>
      </w:r>
    </w:p>
    <w:bookmarkEnd w:id="28"/>
    <w:p>
      <w:pPr>
        <w:pStyle w:val="BodyText"/>
      </w:pPr>
      <w:r>
        <w:t xml:space="preserve">© [Year] [Your Name].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Japan Tokyo</dc:title>
  <dc:creator/>
  <dc:language>en</dc:language>
  <cp:keywords/>
  <dcterms:created xsi:type="dcterms:W3CDTF">2026-07-18T07:46:50Z</dcterms:created>
  <dcterms:modified xsi:type="dcterms:W3CDTF">2026-07-18T07:46:50Z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