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john-doe"/>
    <w:p>
      <w:pPr>
        <w:pStyle w:val="Heading1"/>
      </w:pPr>
      <w:r>
        <w:t xml:space="preserve">John Doe</w:t>
      </w:r>
    </w:p>
    <w:p>
      <w:pPr>
        <w:pStyle w:val="FirstParagraph"/>
      </w:pPr>
      <w:r>
        <w:rPr>
          <w:bCs/>
          <w:b/>
        </w:rPr>
        <w:t xml:space="preserve">Mechatronics Engineer | Kuala Lumpur, Malaysia</w:t>
      </w:r>
    </w:p>
    <w:p>
      <w:pPr>
        <w:pStyle w:val="BodyText"/>
      </w:pPr>
      <w:r>
        <w:t xml:space="preserve">Email: johndoe@example.com | Phone: +60 12-345 6789 | LinkedIn: linkedin.com/in/johndoe-mechatronics</w:t>
      </w:r>
    </w:p>
    <w:bookmarkStart w:id="20" w:name="professional-summary"/>
    <w:p>
      <w:pPr>
        <w:pStyle w:val="Heading2"/>
      </w:pPr>
      <w:r>
        <w:t xml:space="preserve">Professional Summary</w:t>
      </w:r>
    </w:p>
    <w:p>
      <w:pPr>
        <w:pStyle w:val="FirstParagraph"/>
      </w:pPr>
      <w:r>
        <w:t xml:space="preserve">Dynamic and innovative Mechatronics Engineer with over 7 years of experience in designing, developing, and implementing automated systems for industrial applications. Adept at integrating mechanical, electrical, and software components to optimize performance and efficiency. Proven track record of delivering cutting-edge solutions tailored for Malaysia Kuala Lumpur’s evolving manufacturing and automation sectors. Committed to advancing technological innovation while adhering to local industry standards in Malaysia.</w:t>
      </w:r>
    </w:p>
    <w:bookmarkEnd w:id="20"/>
    <w:bookmarkStart w:id="21" w:name="technical-skills"/>
    <w:p>
      <w:pPr>
        <w:pStyle w:val="Heading2"/>
      </w:pPr>
      <w:r>
        <w:t xml:space="preserve">Technical Skills</w:t>
      </w:r>
    </w:p>
    <w:p>
      <w:pPr>
        <w:numPr>
          <w:ilvl w:val="0"/>
          <w:numId w:val="1001"/>
        </w:numPr>
        <w:pStyle w:val="Compact"/>
      </w:pPr>
      <w:r>
        <w:rPr>
          <w:bCs/>
          <w:b/>
        </w:rPr>
        <w:t xml:space="preserve">Core Competencies:</w:t>
      </w:r>
      <w:r>
        <w:t xml:space="preserve"> </w:t>
      </w:r>
      <w:r>
        <w:t xml:space="preserve">PLC programming, CNC machining, Robotics integration, CAD/CAM software (SolidWorks, AutoCAD), Industrial automation systems</w:t>
      </w:r>
    </w:p>
    <w:p>
      <w:pPr>
        <w:numPr>
          <w:ilvl w:val="0"/>
          <w:numId w:val="1001"/>
        </w:numPr>
        <w:pStyle w:val="Compact"/>
      </w:pPr>
      <w:r>
        <w:rPr>
          <w:bCs/>
          <w:b/>
        </w:rPr>
        <w:t xml:space="preserve">Programming Languages:</w:t>
      </w:r>
      <w:r>
        <w:t xml:space="preserve"> </w:t>
      </w:r>
      <w:r>
        <w:t xml:space="preserve">C++, Python, MATLAB/Simulink, ladder logic</w:t>
      </w:r>
    </w:p>
    <w:p>
      <w:pPr>
        <w:numPr>
          <w:ilvl w:val="0"/>
          <w:numId w:val="1001"/>
        </w:numPr>
        <w:pStyle w:val="Compact"/>
      </w:pPr>
      <w:r>
        <w:rPr>
          <w:bCs/>
          <w:b/>
        </w:rPr>
        <w:t xml:space="preserve">Software Tools:</w:t>
      </w:r>
      <w:r>
        <w:t xml:space="preserve"> </w:t>
      </w:r>
      <w:r>
        <w:t xml:space="preserve">LabVIEW, Simulink, SPICE simulations, PLC troubleshooting tools (Siemens, Allen Bradley)</w:t>
      </w:r>
    </w:p>
    <w:p>
      <w:pPr>
        <w:numPr>
          <w:ilvl w:val="0"/>
          <w:numId w:val="1001"/>
        </w:numPr>
        <w:pStyle w:val="Compact"/>
      </w:pPr>
      <w:r>
        <w:rPr>
          <w:bCs/>
          <w:b/>
        </w:rPr>
        <w:t xml:space="preserve">Industry Standards:</w:t>
      </w:r>
      <w:r>
        <w:t xml:space="preserve"> </w:t>
      </w:r>
      <w:r>
        <w:t xml:space="preserve">ISO 9001, IEC 61131-3 (PLC programming), OSHA compliance</w:t>
      </w:r>
    </w:p>
    <w:p>
      <w:pPr>
        <w:numPr>
          <w:ilvl w:val="0"/>
          <w:numId w:val="1001"/>
        </w:numPr>
        <w:pStyle w:val="Compact"/>
      </w:pPr>
      <w:r>
        <w:rPr>
          <w:bCs/>
          <w:b/>
        </w:rPr>
        <w:t xml:space="preserve">Project Management:</w:t>
      </w:r>
      <w:r>
        <w:t xml:space="preserve"> </w:t>
      </w:r>
      <w:r>
        <w:t xml:space="preserve">Agile methodologies, Lean manufacturing principles</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ABC Automation Solutions Sdn. Bhd., Kuala Lumpur, Malaysia</w:t>
      </w:r>
      <w:r>
        <w:t xml:space="preserve"> </w:t>
      </w:r>
      <w:r>
        <w:t xml:space="preserve">| January 2018 – Present</w:t>
      </w:r>
    </w:p>
    <w:p>
      <w:pPr>
        <w:numPr>
          <w:ilvl w:val="0"/>
          <w:numId w:val="1002"/>
        </w:numPr>
        <w:pStyle w:val="Compact"/>
      </w:pPr>
      <w:r>
        <w:t xml:space="preserve">Lead the design and development of automated assembly lines for automotive components, reducing production time by 25% and improving precision by 18% in Malaysia Kuala Lumpur’s industrial sector.</w:t>
      </w:r>
    </w:p>
    <w:p>
      <w:pPr>
        <w:numPr>
          <w:ilvl w:val="0"/>
          <w:numId w:val="1002"/>
        </w:numPr>
        <w:pStyle w:val="Compact"/>
      </w:pPr>
      <w:r>
        <w:t xml:space="preserve">Collaborated with cross-functional teams to integrate IoT-enabled sensors into machinery, enabling real-time monitoring and predictive maintenance. This project was recognized as the "Innovation in Automation" award at the Malaysia Industry Summit 2021.</w:t>
      </w:r>
    </w:p>
    <w:p>
      <w:pPr>
        <w:numPr>
          <w:ilvl w:val="0"/>
          <w:numId w:val="1002"/>
        </w:numPr>
        <w:pStyle w:val="Compact"/>
      </w:pPr>
      <w:r>
        <w:t xml:space="preserve">Managed a team of 5 engineers to deliver 12+ projects for clients in manufacturing, logistics, and energy sectors across Kuala Lumpur. Ensured compliance with local regulations while meeting global standards.</w:t>
      </w:r>
    </w:p>
    <w:p>
      <w:pPr>
        <w:numPr>
          <w:ilvl w:val="0"/>
          <w:numId w:val="1002"/>
        </w:numPr>
        <w:pStyle w:val="Compact"/>
      </w:pPr>
      <w:r>
        <w:t xml:space="preserve">Developed training programs for technicians in Malaysia Kuala Lumpur, enhancing workforce efficiency and reducing downtime by 15%.</w:t>
      </w:r>
    </w:p>
    <w:bookmarkEnd w:id="22"/>
    <w:bookmarkStart w:id="23" w:name="mechatronics-engineer"/>
    <w:p>
      <w:pPr>
        <w:pStyle w:val="Heading3"/>
      </w:pPr>
      <w:r>
        <w:t xml:space="preserve">Mechatronics Engineer</w:t>
      </w:r>
    </w:p>
    <w:p>
      <w:pPr>
        <w:pStyle w:val="FirstParagraph"/>
      </w:pPr>
      <w:r>
        <w:rPr>
          <w:bCs/>
          <w:b/>
        </w:rPr>
        <w:t xml:space="preserve">XYZ Engineering Services Sdn. Bhd., Kuala Lumpur, Malaysia</w:t>
      </w:r>
      <w:r>
        <w:t xml:space="preserve"> </w:t>
      </w:r>
      <w:r>
        <w:t xml:space="preserve">| June 2014 – December 2017</w:t>
      </w:r>
    </w:p>
    <w:p>
      <w:pPr>
        <w:numPr>
          <w:ilvl w:val="0"/>
          <w:numId w:val="1003"/>
        </w:numPr>
        <w:pStyle w:val="Compact"/>
      </w:pPr>
      <w:r>
        <w:t xml:space="preserve">Designed and implemented robotic welding systems for a leading automotive manufacturer in Malaysia Kuala Lumpur, improving production output by 30% and reducing material waste by 12%.</w:t>
      </w:r>
    </w:p>
    <w:p>
      <w:pPr>
        <w:numPr>
          <w:ilvl w:val="0"/>
          <w:numId w:val="1003"/>
        </w:numPr>
        <w:pStyle w:val="Compact"/>
      </w:pPr>
      <w:r>
        <w:t xml:space="preserve">Conducted site inspections and troubleshooting for industrial automation systems, resolving critical issues within 24 hours to minimize operational disruptions.</w:t>
      </w:r>
    </w:p>
    <w:p>
      <w:pPr>
        <w:numPr>
          <w:ilvl w:val="0"/>
          <w:numId w:val="1003"/>
        </w:numPr>
        <w:pStyle w:val="Compact"/>
      </w:pPr>
      <w:r>
        <w:t xml:space="preserve">Collaborated with suppliers and vendors in Malaysia Kuala Lumpur to source cost-effective components while maintaining high-quality standards.</w:t>
      </w:r>
    </w:p>
    <w:p>
      <w:pPr>
        <w:numPr>
          <w:ilvl w:val="0"/>
          <w:numId w:val="1003"/>
        </w:numPr>
        <w:pStyle w:val="Compact"/>
      </w:pPr>
      <w:r>
        <w:t xml:space="preserve">Contributed to the development of a smart factory prototype, which was showcased at the Malaysia International Manufacturing Exhibition 2016.</w:t>
      </w:r>
    </w:p>
    <w:bookmarkEnd w:id="23"/>
    <w:bookmarkStart w:id="24" w:name="internship-mechatronics-engineer"/>
    <w:p>
      <w:pPr>
        <w:pStyle w:val="Heading3"/>
      </w:pPr>
      <w:r>
        <w:t xml:space="preserve">Internship: Mechatronics Engineer</w:t>
      </w:r>
    </w:p>
    <w:p>
      <w:pPr>
        <w:pStyle w:val="FirstParagraph"/>
      </w:pPr>
      <w:r>
        <w:rPr>
          <w:bCs/>
          <w:b/>
        </w:rPr>
        <w:t xml:space="preserve">DEF Robotics Sdn. Bhd., Kuala Lumpur, Malaysia</w:t>
      </w:r>
      <w:r>
        <w:t xml:space="preserve"> </w:t>
      </w:r>
      <w:r>
        <w:t xml:space="preserve">| May 2013 – August 2013</w:t>
      </w:r>
    </w:p>
    <w:p>
      <w:pPr>
        <w:numPr>
          <w:ilvl w:val="0"/>
          <w:numId w:val="1004"/>
        </w:numPr>
        <w:pStyle w:val="Compact"/>
      </w:pPr>
      <w:r>
        <w:t xml:space="preserve">Assisted in the development of a CNC machine control system, gaining hands-on experience with PLC programming and motor drives.</w:t>
      </w:r>
    </w:p>
    <w:p>
      <w:pPr>
        <w:numPr>
          <w:ilvl w:val="0"/>
          <w:numId w:val="1004"/>
        </w:numPr>
        <w:pStyle w:val="Compact"/>
      </w:pPr>
      <w:r>
        <w:t xml:space="preserve">Supported the testing and calibration of robotic arms for packaging automation, ensuring compliance with international safety standards.</w:t>
      </w:r>
    </w:p>
    <w:bookmarkEnd w:id="24"/>
    <w:bookmarkEnd w:id="25"/>
    <w:bookmarkStart w:id="26" w:name="education"/>
    <w:p>
      <w:pPr>
        <w:pStyle w:val="Heading2"/>
      </w:pPr>
      <w:r>
        <w:t xml:space="preserve">Education</w:t>
      </w:r>
    </w:p>
    <w:p>
      <w:pPr>
        <w:pStyle w:val="FirstParagraph"/>
      </w:pPr>
      <w:r>
        <w:rPr>
          <w:bCs/>
          <w:b/>
        </w:rPr>
        <w:t xml:space="preserve">Bachelor of Engineering (Hons) in Mechatronics Engineering</w:t>
      </w:r>
    </w:p>
    <w:p>
      <w:pPr>
        <w:pStyle w:val="BodyText"/>
      </w:pPr>
      <w:r>
        <w:rPr>
          <w:iCs/>
          <w:i/>
        </w:rPr>
        <w:t xml:space="preserve">Universiti Teknologi Malaysia (UTM), Kuala Lumpur, Malaysia</w:t>
      </w:r>
      <w:r>
        <w:t xml:space="preserve"> </w:t>
      </w:r>
      <w:r>
        <w:t xml:space="preserve">| Graduated 2013</w:t>
      </w:r>
    </w:p>
    <w:p>
      <w:pPr>
        <w:numPr>
          <w:ilvl w:val="0"/>
          <w:numId w:val="1005"/>
        </w:numPr>
        <w:pStyle w:val="Compact"/>
      </w:pPr>
      <w:r>
        <w:t xml:space="preserve">Relevant coursework: Control Systems, Robotics, Embedded Systems, Industrial Automation.</w:t>
      </w:r>
    </w:p>
    <w:p>
      <w:pPr>
        <w:numPr>
          <w:ilvl w:val="0"/>
          <w:numId w:val="1005"/>
        </w:numPr>
        <w:pStyle w:val="Compact"/>
      </w:pPr>
      <w:r>
        <w:t xml:space="preserve">Pursued advanced studies in AI-driven automation through a professional development program at the Malaysian Institute of Engineers (MIE).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Siemens PLC Certification (S7-1200)</w:t>
      </w:r>
      <w:r>
        <w:t xml:space="preserve"> </w:t>
      </w:r>
      <w:r>
        <w:t xml:space="preserve">– Siemens Academy, Kuala Lumpur, Malaysia (2019)</w:t>
      </w:r>
    </w:p>
    <w:p>
      <w:pPr>
        <w:numPr>
          <w:ilvl w:val="0"/>
          <w:numId w:val="1006"/>
        </w:numPr>
        <w:pStyle w:val="Compact"/>
      </w:pPr>
      <w:r>
        <w:t xml:space="preserve">Certified Mechatronics Professional (CMP)** – Malaysian Institute of Engineers (MIE), 2020</w:t>
      </w:r>
    </w:p>
    <w:p>
      <w:pPr>
        <w:numPr>
          <w:ilvl w:val="0"/>
          <w:numId w:val="1006"/>
        </w:numPr>
        <w:pStyle w:val="Compact"/>
      </w:pPr>
      <w:r>
        <w:t xml:space="preserve">Project Management Professional (PMP)** – PMI, 2018</w:t>
      </w:r>
    </w:p>
    <w:bookmarkEnd w:id="27"/>
    <w:bookmarkStart w:id="28" w:name="professional-affiliations"/>
    <w:p>
      <w:pPr>
        <w:pStyle w:val="Heading2"/>
      </w:pPr>
      <w:r>
        <w:t xml:space="preserve">Professional Affiliations</w:t>
      </w:r>
    </w:p>
    <w:p>
      <w:pPr>
        <w:numPr>
          <w:ilvl w:val="0"/>
          <w:numId w:val="1007"/>
        </w:numPr>
        <w:pStyle w:val="Compact"/>
      </w:pPr>
      <w:r>
        <w:t xml:space="preserve">Member, Malaysian Institute of Engineers (MIE)</w:t>
      </w:r>
    </w:p>
    <w:p>
      <w:pPr>
        <w:numPr>
          <w:ilvl w:val="0"/>
          <w:numId w:val="1007"/>
        </w:numPr>
        <w:pStyle w:val="Compact"/>
      </w:pPr>
      <w:r>
        <w:t xml:space="preserve">Member, Association of Robotics and Automation in Malaysia (ARAM)</w:t>
      </w:r>
    </w:p>
    <w:p>
      <w:pPr>
        <w:numPr>
          <w:ilvl w:val="0"/>
          <w:numId w:val="1007"/>
        </w:numPr>
        <w:pStyle w:val="Compact"/>
      </w:pPr>
      <w:r>
        <w:t xml:space="preserve">Volunteer, Kuala Lumpur Tech Innovators Network</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Mandarin (Basic)</w:t>
      </w:r>
    </w:p>
    <w:p>
      <w:pPr>
        <w:numPr>
          <w:ilvl w:val="0"/>
          <w:numId w:val="1008"/>
        </w:numPr>
        <w:pStyle w:val="Compact"/>
      </w:pPr>
      <w:r>
        <w:t xml:space="preserve">Bahasa Malaysia (Proficient)</w:t>
      </w:r>
    </w:p>
    <w:bookmarkEnd w:id="29"/>
    <w:bookmarkStart w:id="30" w:name="references"/>
    <w:p>
      <w:pPr>
        <w:pStyle w:val="Heading2"/>
      </w:pPr>
      <w:r>
        <w:t xml:space="preserve">References</w:t>
      </w:r>
    </w:p>
    <w:p>
      <w:pPr>
        <w:pStyle w:val="FirstParagraph"/>
      </w:pPr>
      <w:r>
        <w:t xml:space="preserve">Available upon request. Contact me at johndoe@example.com or +60 12-345 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Kuala Lumpur, Malaysia</dc:title>
  <dc:creator/>
  <dc:language>en</dc:language>
  <cp:keywords/>
  <dcterms:created xsi:type="dcterms:W3CDTF">2026-07-20T20:41:11Z</dcterms:created>
  <dcterms:modified xsi:type="dcterms:W3CDTF">2026-07-20T20:41:11Z</dcterms:modified>
</cp:coreProperties>
</file>

<file path=docProps/custom.xml><?xml version="1.0" encoding="utf-8"?>
<Properties xmlns="http://schemas.openxmlformats.org/officeDocument/2006/custom-properties" xmlns:vt="http://schemas.openxmlformats.org/officeDocument/2006/docPropsVTypes"/>
</file>