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20" w:name="X4710b5eac3d29a34c1f1ce93d6a4d72767bc1a2"/>
    <w:p>
      <w:pPr>
        <w:pStyle w:val="Heading1"/>
      </w:pPr>
      <w:r>
        <w:rPr>
          <w:bCs/>
          <w:b/>
        </w:rPr>
        <w:t xml:space="preserve">Resume: Mechatronics Engineer in the Netherlands Amsterdam</w:t>
      </w:r>
    </w:p>
    <w:p>
      <w:pPr>
        <w:pStyle w:val="FirstParagraph"/>
      </w:pPr>
      <w:r>
        <w:rPr>
          <w:iCs/>
          <w:i/>
        </w:rPr>
        <w:t xml:space="preserve">Located in the heart of innovation and engineering excellence, this resume is tailored for a Mechatronics Engineer seeking opportunities in the Netherlands Amsterdam region. Combining technical expertise with a deep understanding of local industrial demands, this document highlights qualifications aligned with the dynamic landscape of Dutch engineering.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[Your Phone Number]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Mechatronics Engineer with [X years] of experience in designing, developing, and optimizing integrated systems that combine mechanical, electrical, and software components. Proficient in leveraging cutting-edge technologies to solve complex engineering challenges. A strong advocate for innovation and sustainability, with a proven track record of delivering projects that meet the rigorous standards of the Netherlands Amsterdam engineering sector. Committed to contributing to the region’s reputation as a global hub for advanced manufacturing and automation.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Core Competencies:</w:t>
      </w:r>
      <w:r>
        <w:t xml:space="preserve"> </w:t>
      </w:r>
      <w:r>
        <w:t xml:space="preserve">System design, control systems, robotics, PLC programming, embedded systems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SolidWorks, AutoCAD, MATLAB/Simulink, Python (data analysis and automation), C/C++ (real-time systems).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Automation:</w:t>
      </w:r>
      <w:r>
        <w:t xml:space="preserve"> </w:t>
      </w:r>
      <w:r>
        <w:t xml:space="preserve">SCADA integration, HMI design, IoT-enabled systems for smart manufacturing.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9001/14001 (quality and environmental management), Siemens PLC Certification, Lean Manufacturing.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(intermediate).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mechatronics-engineer"/>
    <w:p>
      <w:pPr>
        <w:pStyle w:val="Heading3"/>
      </w:pPr>
      <w:r>
        <w:rPr>
          <w:bCs/>
          <w:b/>
        </w:rPr>
        <w:t xml:space="preserve">Mechatronics Engineer</w:t>
      </w:r>
    </w:p>
    <w:p>
      <w:pPr>
        <w:pStyle w:val="FirstParagraph"/>
      </w:pPr>
      <w:r>
        <w:rPr>
          <w:iCs/>
          <w:i/>
        </w:rPr>
        <w:t xml:space="preserve">[Company Name], Amsterdam, Netherlands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control systems for industrial production lines, increasing efficiency by 25% in the automotive sector.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mechatronic solutions for renewable energy systems, supporting the Netherlands’ sustainability goals.</w:t>
      </w:r>
    </w:p>
    <w:p>
      <w:pPr>
        <w:numPr>
          <w:ilvl w:val="0"/>
          <w:numId w:val="1002"/>
        </w:numPr>
        <w:pStyle w:val="Compact"/>
      </w:pPr>
      <w:r>
        <w:t xml:space="preserve">Led the development of a modular robotic assembly system, reducing downtime by 18% and improving precision in high-volume manufacturing.</w:t>
      </w:r>
    </w:p>
    <w:bookmarkEnd w:id="24"/>
    <w:bookmarkStart w:id="25" w:name="junior-mechatronics-engineer"/>
    <w:p>
      <w:pPr>
        <w:pStyle w:val="Heading3"/>
      </w:pPr>
      <w:r>
        <w:rPr>
          <w:bCs/>
          <w:b/>
        </w:rPr>
        <w:t xml:space="preserve">Junior Mechatronics Engineer</w:t>
      </w:r>
    </w:p>
    <w:p>
      <w:pPr>
        <w:pStyle w:val="FirstParagraph"/>
      </w:pPr>
      <w:r>
        <w:rPr>
          <w:iCs/>
          <w:i/>
        </w:rPr>
        <w:t xml:space="preserve">[Previous Company], Amsterdam, Netherlands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prototyping of IoT-enabled sensor networks for smart city infrastructure, aligning with Amsterdam’s vision for sustainable urban development.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mechanical systems and provided root-cause solutions, improving system reliability by 30%.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ISO-compliant quality assurance processes, ensuring compliance with Dutch engineering standards.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9988d023693a6bdf228146ede604e1c21473a0d"/>
    <w:p>
      <w:pPr>
        <w:pStyle w:val="Heading3"/>
      </w:pPr>
      <w:r>
        <w:rPr>
          <w:bCs/>
          <w:b/>
        </w:rPr>
        <w:t xml:space="preserve">Bachelor of Science in Mechatronics Engineering</w:t>
      </w:r>
    </w:p>
    <w:p>
      <w:pPr>
        <w:pStyle w:val="FirstParagraph"/>
      </w:pPr>
      <w:r>
        <w:rPr>
          <w:iCs/>
          <w:i/>
        </w:rPr>
        <w:t xml:space="preserve">[University Name], Delft, Netherlands | [Graduation Date]</w:t>
      </w:r>
    </w:p>
    <w:p>
      <w:pPr>
        <w:numPr>
          <w:ilvl w:val="0"/>
          <w:numId w:val="1004"/>
        </w:numPr>
        <w:pStyle w:val="Compact"/>
      </w:pPr>
      <w:r>
        <w:t xml:space="preserve">Relevant coursework: Control Systems, Robotics, Embedded Systems, Thermodynamics.</w:t>
      </w:r>
    </w:p>
    <w:p>
      <w:pPr>
        <w:numPr>
          <w:ilvl w:val="0"/>
          <w:numId w:val="1004"/>
        </w:numPr>
        <w:pStyle w:val="Compact"/>
      </w:pPr>
      <w:r>
        <w:t xml:space="preserve">Awarded the [Scholarship/Prize Name] for academic excellence in mechatronics innovation.</w:t>
      </w:r>
    </w:p>
    <w:bookmarkEnd w:id="27"/>
    <w:bookmarkStart w:id="28" w:name="Xb3ca08eb3a7e7a5be686dd21431e9926b71936f"/>
    <w:p>
      <w:pPr>
        <w:pStyle w:val="Heading3"/>
      </w:pPr>
      <w:r>
        <w:rPr>
          <w:bCs/>
          <w:b/>
        </w:rPr>
        <w:t xml:space="preserve">Master of Science in Industrial Automation</w:t>
      </w:r>
    </w:p>
    <w:p>
      <w:pPr>
        <w:pStyle w:val="FirstParagraph"/>
      </w:pPr>
      <w:r>
        <w:rPr>
          <w:iCs/>
          <w:i/>
        </w:rPr>
        <w:t xml:space="preserve">[University Name], Eindhoven, Netherlands | [Graduation Date]</w:t>
      </w:r>
    </w:p>
    <w:p>
      <w:pPr>
        <w:numPr>
          <w:ilvl w:val="0"/>
          <w:numId w:val="1005"/>
        </w:numPr>
        <w:pStyle w:val="Compact"/>
      </w:pPr>
      <w:r>
        <w:t xml:space="preserve">Specialized in automation technologies and their application in smart manufacturing environments.</w:t>
      </w:r>
    </w:p>
    <w:p>
      <w:pPr>
        <w:numPr>
          <w:ilvl w:val="0"/>
          <w:numId w:val="1005"/>
        </w:numPr>
        <w:pStyle w:val="Compact"/>
      </w:pPr>
      <w:r>
        <w:t xml:space="preserve">Completed a thesis on "Optimizing Energy Efficiency in Automated Production Lines," published in a Dutch engineering journal.</w:t>
      </w:r>
    </w:p>
    <w:bookmarkEnd w:id="28"/>
    <w:bookmarkEnd w:id="29"/>
    <w:bookmarkStart w:id="30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Siemens S7-1200 PLC Certification</w:t>
      </w:r>
      <w:r>
        <w:t xml:space="preserve"> </w:t>
      </w:r>
      <w:r>
        <w:t xml:space="preserve">– [Issuing 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[Certification Body],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Bachelor’s Degree in Mechatronics Engineering</w:t>
      </w:r>
      <w:r>
        <w:t xml:space="preserve"> </w:t>
      </w:r>
      <w:r>
        <w:t xml:space="preserve">– [University Name], [Year]</w:t>
      </w:r>
    </w:p>
    <w:bookmarkEnd w:id="30"/>
    <w:bookmarkStart w:id="31" w:name="projects-and-portfolio-optional"/>
    <w:p>
      <w:pPr>
        <w:pStyle w:val="Heading2"/>
      </w:pPr>
      <w:r>
        <w:t xml:space="preserve">Projects and Portfolio (Optional)</w:t>
      </w:r>
    </w:p>
    <w:p>
      <w:pPr>
        <w:pStyle w:val="FirstParagraph"/>
      </w:pPr>
      <w:r>
        <w:rPr>
          <w:iCs/>
          <w:i/>
        </w:rPr>
        <w:t xml:space="preserve">[Project Title]: Automated Waste Sorting System for Amsterdam Municipalities</w:t>
      </w:r>
    </w:p>
    <w:p>
      <w:pPr>
        <w:numPr>
          <w:ilvl w:val="0"/>
          <w:numId w:val="1007"/>
        </w:numPr>
        <w:pStyle w:val="Compact"/>
      </w:pPr>
      <w:r>
        <w:t xml:space="preserve">Developed a mechatronic solution using computer vision and robotics to classify waste materials, improving recycling efficiency by 40%.</w:t>
      </w:r>
    </w:p>
    <w:p>
      <w:pPr>
        <w:numPr>
          <w:ilvl w:val="0"/>
          <w:numId w:val="1007"/>
        </w:numPr>
        <w:pStyle w:val="Compact"/>
      </w:pPr>
      <w:r>
        <w:t xml:space="preserve">Collaborated with local authorities to ensure compliance with Dutch environmental regulations.</w:t>
      </w:r>
    </w:p>
    <w:p>
      <w:pPr>
        <w:pStyle w:val="FirstParagraph"/>
      </w:pPr>
      <w:r>
        <w:rPr>
          <w:iCs/>
          <w:i/>
        </w:rPr>
        <w:t xml:space="preserve">[Project Title]: Smart Agriculture Monitoring System</w:t>
      </w:r>
    </w:p>
    <w:p>
      <w:pPr>
        <w:numPr>
          <w:ilvl w:val="0"/>
          <w:numId w:val="1008"/>
        </w:numPr>
        <w:pStyle w:val="Compact"/>
      </w:pPr>
      <w:r>
        <w:t xml:space="preserve">Engineered a sensor-driven system for real-time monitoring of soil conditions and irrigation needs, deployed in an agricultural hub near Amsterdam.</w:t>
      </w:r>
    </w:p>
    <w:p>
      <w:pPr>
        <w:numPr>
          <w:ilvl w:val="0"/>
          <w:numId w:val="1008"/>
        </w:numPr>
        <w:pStyle w:val="Compact"/>
      </w:pPr>
      <w:r>
        <w:t xml:space="preserve">Reduced water consumption by 25% while maintaining crop yield levels.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level)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Intermediate (conversational and written)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Basic (reading/writing)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 References include former colleagues and supervisors in the Netherlands Amsterdam engineering sector.</w:t>
      </w:r>
    </w:p>
    <w:bookmarkEnd w:id="33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Mechatronics Engineer, Resume, Netherlands Amsterdam – Tailored for innovation-driven opportunities in the heart of Europe's engineering hub.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Engineer Resume - Netherlands Amsterdam</dc:title>
  <dc:creator/>
  <dc:language>en</dc:language>
  <cp:keywords/>
  <dcterms:created xsi:type="dcterms:W3CDTF">2026-07-17T04:37:37Z</dcterms:created>
  <dcterms:modified xsi:type="dcterms:W3CDTF">2026-07-17T04:37:37Z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