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5" w:name="resume-mechatronics-engineer"/>
    <w:p>
      <w:pPr>
        <w:pStyle w:val="Heading1"/>
      </w:pPr>
      <w:r>
        <w:t xml:space="preserve">Resume: Mechatronics Engineer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r>
        <w:br/>
      </w:r>
      <w:r>
        <w:rPr>
          <w:bCs/>
          <w:b/>
        </w:rPr>
        <w:t xml:space="preserve">Phone:</w:t>
      </w:r>
      <w:r>
        <w:t xml:space="preserve"> </w:t>
      </w:r>
      <w:r>
        <w:t xml:space="preserve">+90 532 123 4567</w:t>
      </w:r>
      <w:r>
        <w:br/>
      </w:r>
      <w:r>
        <w:rPr>
          <w:bCs/>
          <w:b/>
        </w:rPr>
        <w:t xml:space="preserve">Email:</w:t>
      </w:r>
      <w:r>
        <w:t xml:space="preserve"> </w:t>
      </w:r>
      <w:r>
        <w:t xml:space="preserve">alidemir.mechatronics@gmail.com</w:t>
      </w:r>
      <w:r>
        <w:br/>
      </w:r>
      <w:r>
        <w:rPr>
          <w:bCs/>
          <w:b/>
        </w:rPr>
        <w:t xml:space="preserve">Address:</w:t>
      </w:r>
      <w:r>
        <w:t xml:space="preserve"> </w:t>
      </w:r>
      <w:r>
        <w:t xml:space="preserve">Istanbul, Turkey</w:t>
      </w:r>
    </w:p>
    <w:bookmarkEnd w:id="20"/>
    <w:bookmarkEnd w:id="21"/>
    <w:bookmarkStart w:id="22" w:name="professional-summary"/>
    <w:p>
      <w:pPr>
        <w:pStyle w:val="Heading2"/>
      </w:pPr>
      <w:r>
        <w:t xml:space="preserve">Professional Summary</w:t>
      </w:r>
    </w:p>
    <w:p>
      <w:pPr>
        <w:pStyle w:val="FirstParagraph"/>
      </w:pPr>
      <w:r>
        <w:t xml:space="preserve">A dedicated Mechatronics Engineer with over 6 years of experience in designing, developing, and maintaining advanced automation systems. Specializing in integrating mechanical, electrical, and software components to solve complex engineering challenges. Proven expertise in industrial automation, robotics, and control systems tailored for the dynamic manufacturing landscape of Turkey Istanbul. Committed to delivering innovative solutions that align with industry standards while contributing to the growth of Turkey's engineering sector.</w:t>
      </w:r>
    </w:p>
    <w:bookmarkEnd w:id="22"/>
    <w:bookmarkStart w:id="23"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PLC programming (Siemens, Allen Bradley), SCADA systems, and HMI development.</w:t>
      </w:r>
    </w:p>
    <w:p>
      <w:pPr>
        <w:numPr>
          <w:ilvl w:val="0"/>
          <w:numId w:val="1001"/>
        </w:numPr>
        <w:pStyle w:val="Compact"/>
      </w:pPr>
      <w:r>
        <w:rPr>
          <w:bCs/>
          <w:b/>
        </w:rPr>
        <w:t xml:space="preserve">CAD &amp; Simulation:</w:t>
      </w:r>
      <w:r>
        <w:t xml:space="preserve"> </w:t>
      </w:r>
      <w:r>
        <w:t xml:space="preserve">Proficient in SolidWorks, AutoCAD, and MATLAB/Simulink for system modeling and prototyping.</w:t>
      </w:r>
    </w:p>
    <w:p>
      <w:pPr>
        <w:numPr>
          <w:ilvl w:val="0"/>
          <w:numId w:val="1001"/>
        </w:numPr>
        <w:pStyle w:val="Compact"/>
      </w:pPr>
      <w:r>
        <w:rPr>
          <w:bCs/>
          <w:b/>
        </w:rPr>
        <w:t xml:space="preserve">Programming:</w:t>
      </w:r>
      <w:r>
        <w:t xml:space="preserve"> </w:t>
      </w:r>
      <w:r>
        <w:t xml:space="preserve">C++, Python, and LabVIEW for data acquisition and control algorithms.</w:t>
      </w:r>
    </w:p>
    <w:p>
      <w:pPr>
        <w:numPr>
          <w:ilvl w:val="0"/>
          <w:numId w:val="1001"/>
        </w:numPr>
        <w:pStyle w:val="Compact"/>
      </w:pPr>
      <w:r>
        <w:rPr>
          <w:bCs/>
          <w:b/>
        </w:rPr>
        <w:t xml:space="preserve">Robotics:</w:t>
      </w:r>
      <w:r>
        <w:t xml:space="preserve"> </w:t>
      </w:r>
      <w:r>
        <w:t xml:space="preserve">Experience with ROS (Robot Operating System) and industrial robot integration (e.g., ABB, KUKA).</w:t>
      </w:r>
    </w:p>
    <w:p>
      <w:pPr>
        <w:numPr>
          <w:ilvl w:val="0"/>
          <w:numId w:val="1001"/>
        </w:numPr>
        <w:pStyle w:val="Compact"/>
      </w:pPr>
      <w:r>
        <w:rPr>
          <w:bCs/>
          <w:b/>
        </w:rPr>
        <w:t xml:space="preserve">Mechanical Systems:</w:t>
      </w:r>
      <w:r>
        <w:t xml:space="preserve"> </w:t>
      </w:r>
      <w:r>
        <w:t xml:space="preserve">Design and analysis of mechanical components, CAD drafting, and 3D printing.</w:t>
      </w:r>
    </w:p>
    <w:p>
      <w:pPr>
        <w:numPr>
          <w:ilvl w:val="0"/>
          <w:numId w:val="1001"/>
        </w:numPr>
        <w:pStyle w:val="Compact"/>
      </w:pPr>
      <w:r>
        <w:rPr>
          <w:bCs/>
          <w:b/>
        </w:rPr>
        <w:t xml:space="preserve">Electrical Engineering:</w:t>
      </w:r>
      <w:r>
        <w:t xml:space="preserve"> </w:t>
      </w:r>
      <w:r>
        <w:t xml:space="preserve">Circuit design, power systems, and sensor integration for mechatronic applications.</w:t>
      </w:r>
    </w:p>
    <w:p>
      <w:pPr>
        <w:numPr>
          <w:ilvl w:val="0"/>
          <w:numId w:val="1001"/>
        </w:numPr>
        <w:pStyle w:val="Compact"/>
      </w:pPr>
      <w:r>
        <w:rPr>
          <w:bCs/>
          <w:b/>
        </w:rPr>
        <w:t xml:space="preserve">Quality &amp; Compliance:</w:t>
      </w:r>
      <w:r>
        <w:t xml:space="preserve"> </w:t>
      </w:r>
      <w:r>
        <w:t xml:space="preserve">Familiarity with ISO 9001 standards and Turkish industrial regulations (e.g., TSE).</w:t>
      </w:r>
    </w:p>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Industrial Automation Solutions, Istanbul, Turkey</w:t>
      </w:r>
      <w:r>
        <w:t xml:space="preserve"> </w:t>
      </w:r>
      <w:r>
        <w:t xml:space="preserve">| January 2019 – Present</w:t>
      </w:r>
    </w:p>
    <w:p>
      <w:pPr>
        <w:numPr>
          <w:ilvl w:val="0"/>
          <w:numId w:val="1002"/>
        </w:numPr>
        <w:pStyle w:val="Compact"/>
      </w:pPr>
      <w:r>
        <w:t xml:space="preserve">Designed and implemented automation systems for automotive and food processing industries in Turkey Istanbul, reducing production downtime by 25%.</w:t>
      </w:r>
    </w:p>
    <w:p>
      <w:pPr>
        <w:numPr>
          <w:ilvl w:val="0"/>
          <w:numId w:val="1002"/>
        </w:numPr>
        <w:pStyle w:val="Compact"/>
      </w:pPr>
      <w:r>
        <w:t xml:space="preserve">Led a team of 5 engineers to integrate IoT-enabled sensors into manufacturing lines, enhancing real-time monitoring and predictive maintenance capabilities.</w:t>
      </w:r>
    </w:p>
    <w:p>
      <w:pPr>
        <w:numPr>
          <w:ilvl w:val="0"/>
          <w:numId w:val="1002"/>
        </w:numPr>
        <w:pStyle w:val="Compact"/>
      </w:pPr>
      <w:r>
        <w:t xml:space="preserve">Collaborated with local Turkish manufacturers to optimize machinery performance, resulting in a 15% increase in operational efficiency.</w:t>
      </w:r>
    </w:p>
    <w:p>
      <w:pPr>
        <w:numPr>
          <w:ilvl w:val="0"/>
          <w:numId w:val="1002"/>
        </w:numPr>
        <w:pStyle w:val="Compact"/>
      </w:pPr>
      <w:r>
        <w:t xml:space="preserve">Provided technical support for PLC-based control systems, resolving critical issues within 24 hours to minimize production delays.</w:t>
      </w:r>
    </w:p>
    <w:p>
      <w:pPr>
        <w:numPr>
          <w:ilvl w:val="0"/>
          <w:numId w:val="1002"/>
        </w:numPr>
        <w:pStyle w:val="Compact"/>
      </w:pPr>
      <w:r>
        <w:t xml:space="preserve">Conducted training sessions on mechatronics best practices for Turkish engineers, fostering knowledge transfer and skill development.</w:t>
      </w:r>
    </w:p>
    <w:bookmarkEnd w:id="24"/>
    <w:bookmarkStart w:id="25" w:name="project-engineer"/>
    <w:p>
      <w:pPr>
        <w:pStyle w:val="Heading3"/>
      </w:pPr>
      <w:r>
        <w:t xml:space="preserve">Project Engineer</w:t>
      </w:r>
    </w:p>
    <w:p>
      <w:pPr>
        <w:pStyle w:val="FirstParagraph"/>
      </w:pPr>
      <w:r>
        <w:rPr>
          <w:iCs/>
          <w:i/>
        </w:rPr>
        <w:t xml:space="preserve">Sigma Tech Solutions, Istanbul, Turkey</w:t>
      </w:r>
      <w:r>
        <w:t xml:space="preserve"> </w:t>
      </w:r>
      <w:r>
        <w:t xml:space="preserve">| June 2016 – December 2018</w:t>
      </w:r>
    </w:p>
    <w:p>
      <w:pPr>
        <w:numPr>
          <w:ilvl w:val="0"/>
          <w:numId w:val="1003"/>
        </w:numPr>
        <w:pStyle w:val="Compact"/>
      </w:pPr>
      <w:r>
        <w:t xml:space="preserve">Managed end-to-end project lifecycle for mechatronic systems, including design, prototyping, and deployment in Turkish industrial settings.</w:t>
      </w:r>
    </w:p>
    <w:p>
      <w:pPr>
        <w:numPr>
          <w:ilvl w:val="0"/>
          <w:numId w:val="1003"/>
        </w:numPr>
        <w:pStyle w:val="Compact"/>
      </w:pPr>
      <w:r>
        <w:t xml:space="preserve">Developed custom control algorithms for robotic arms used in Istanbul-based manufacturing plants, improving precision by 20%.</w:t>
      </w:r>
    </w:p>
    <w:p>
      <w:pPr>
        <w:numPr>
          <w:ilvl w:val="0"/>
          <w:numId w:val="1003"/>
        </w:numPr>
        <w:pStyle w:val="Compact"/>
      </w:pPr>
      <w:r>
        <w:t xml:space="preserve">Contributed to the successful completion of a $2M automation project for a Turkish automotive supplier, delivering on time and within budget.</w:t>
      </w:r>
    </w:p>
    <w:p>
      <w:pPr>
        <w:numPr>
          <w:ilvl w:val="0"/>
          <w:numId w:val="1003"/>
        </w:numPr>
        <w:pStyle w:val="Compact"/>
      </w:pPr>
      <w:r>
        <w:t xml:space="preserve">Conducted site surveys and feasibility studies to identify automation opportunities for small-to-medium enterprises in Turkey Istanbul.</w:t>
      </w:r>
    </w:p>
    <w:p>
      <w:pPr>
        <w:numPr>
          <w:ilvl w:val="0"/>
          <w:numId w:val="1003"/>
        </w:numPr>
        <w:pStyle w:val="Compact"/>
      </w:pPr>
      <w:r>
        <w:t xml:space="preserve">Documented technical specifications and maintenance protocols, ensuring compliance with Turkish safety standards (e.g., CE marking).</w:t>
      </w:r>
    </w:p>
    <w:bookmarkEnd w:id="25"/>
    <w:bookmarkStart w:id="26" w:name="internship-mechatronics-assistant"/>
    <w:p>
      <w:pPr>
        <w:pStyle w:val="Heading3"/>
      </w:pPr>
      <w:r>
        <w:t xml:space="preserve">Internship: Mechatronics Assistant</w:t>
      </w:r>
    </w:p>
    <w:p>
      <w:pPr>
        <w:pStyle w:val="FirstParagraph"/>
      </w:pPr>
      <w:r>
        <w:rPr>
          <w:iCs/>
          <w:i/>
        </w:rPr>
        <w:t xml:space="preserve">TurkMech Engineering, Istanbul, Turkey</w:t>
      </w:r>
      <w:r>
        <w:t xml:space="preserve"> </w:t>
      </w:r>
      <w:r>
        <w:t xml:space="preserve">| June 2015 – August 2015</w:t>
      </w:r>
    </w:p>
    <w:p>
      <w:pPr>
        <w:numPr>
          <w:ilvl w:val="0"/>
          <w:numId w:val="1004"/>
        </w:numPr>
        <w:pStyle w:val="Compact"/>
      </w:pPr>
      <w:r>
        <w:t xml:space="preserve">Assisted in the assembly and testing of mechatronic prototypes for agricultural machinery, supporting R&amp;D initiatives in Turkey.</w:t>
      </w:r>
    </w:p>
    <w:p>
      <w:pPr>
        <w:numPr>
          <w:ilvl w:val="0"/>
          <w:numId w:val="1004"/>
        </w:numPr>
        <w:pStyle w:val="Compact"/>
      </w:pPr>
      <w:r>
        <w:t xml:space="preserve">Gained hands-on experience with CNC machines and servo motor systems, enhancing practical skills in Turkish manufacturing environments.</w:t>
      </w:r>
    </w:p>
    <w:bookmarkEnd w:id="26"/>
    <w:bookmarkEnd w:id="27"/>
    <w:bookmarkStart w:id="28" w:name="education"/>
    <w:p>
      <w:pPr>
        <w:pStyle w:val="Heading2"/>
      </w:pPr>
      <w:r>
        <w:t xml:space="preserve">Education</w:t>
      </w:r>
    </w:p>
    <w:p>
      <w:pPr>
        <w:pStyle w:val="FirstParagraph"/>
      </w:pPr>
      <w:r>
        <w:rPr>
          <w:bCs/>
          <w:b/>
        </w:rPr>
        <w:t xml:space="preserve">Istanbul Technical University (ITU)</w:t>
      </w:r>
      <w:r>
        <w:t xml:space="preserve"> </w:t>
      </w:r>
      <w:r>
        <w:t xml:space="preserve">| Bachelor of Science in Mechatronics Engineering | 2011 – 2015</w:t>
      </w:r>
    </w:p>
    <w:p>
      <w:pPr>
        <w:numPr>
          <w:ilvl w:val="0"/>
          <w:numId w:val="1005"/>
        </w:numPr>
        <w:pStyle w:val="Compact"/>
      </w:pPr>
      <w:r>
        <w:t xml:space="preserve">Graduated with a GPA of 3.8/4.0, specializing in automation and control systems.</w:t>
      </w:r>
    </w:p>
    <w:p>
      <w:pPr>
        <w:numPr>
          <w:ilvl w:val="0"/>
          <w:numId w:val="1005"/>
        </w:numPr>
        <w:pStyle w:val="Compact"/>
      </w:pPr>
      <w:r>
        <w:t xml:space="preserve">Participated in university projects focused on robotics and smart manufacturing, aligning with Turkey Istanbul's industrial development goals.</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rPr>
          <w:bCs/>
          <w:b/>
        </w:rPr>
        <w:t xml:space="preserve">Siemens PLC Programming Certification</w:t>
      </w:r>
      <w:r>
        <w:t xml:space="preserve"> </w:t>
      </w:r>
      <w:r>
        <w:t xml:space="preserve">– 2021</w:t>
      </w:r>
    </w:p>
    <w:p>
      <w:pPr>
        <w:numPr>
          <w:ilvl w:val="0"/>
          <w:numId w:val="1006"/>
        </w:numPr>
        <w:pStyle w:val="Compact"/>
      </w:pPr>
      <w:r>
        <w:rPr>
          <w:bCs/>
          <w:b/>
        </w:rPr>
        <w:t xml:space="preserve">ISO 9001:2015 Internal Auditor Certification</w:t>
      </w:r>
      <w:r>
        <w:t xml:space="preserve"> </w:t>
      </w:r>
      <w:r>
        <w:t xml:space="preserve">– 2020</w:t>
      </w:r>
    </w:p>
    <w:p>
      <w:pPr>
        <w:numPr>
          <w:ilvl w:val="0"/>
          <w:numId w:val="1006"/>
        </w:numPr>
        <w:pStyle w:val="Compact"/>
      </w:pPr>
      <w:r>
        <w:rPr>
          <w:bCs/>
          <w:b/>
        </w:rPr>
        <w:t xml:space="preserve">Course: Industrial Robotics and Automation (TÜBİTAK)</w:t>
      </w:r>
      <w:r>
        <w:t xml:space="preserve"> </w:t>
      </w:r>
      <w:r>
        <w:t xml:space="preserve">– 2019</w:t>
      </w:r>
    </w:p>
    <w:p>
      <w:pPr>
        <w:numPr>
          <w:ilvl w:val="0"/>
          <w:numId w:val="1006"/>
        </w:numPr>
        <w:pStyle w:val="Compact"/>
      </w:pPr>
      <w:r>
        <w:rPr>
          <w:bCs/>
          <w:b/>
        </w:rPr>
        <w:t xml:space="preserve">Language Proficiency:</w:t>
      </w:r>
      <w:r>
        <w:t xml:space="preserve"> </w:t>
      </w:r>
      <w:r>
        <w:t xml:space="preserve">Turkish (Native), English (Fluent – TOEFL iBT 110)</w:t>
      </w:r>
    </w:p>
    <w:bookmarkEnd w:id="29"/>
    <w:bookmarkEnd w:id="30"/>
    <w:bookmarkStart w:id="31" w:name="languages-and-soft-skills"/>
    <w:p>
      <w:pPr>
        <w:pStyle w:val="Heading2"/>
      </w:pPr>
      <w:r>
        <w:t xml:space="preserve">Languages and Soft Skills</w:t>
      </w:r>
    </w:p>
    <w:p>
      <w:pPr>
        <w:numPr>
          <w:ilvl w:val="0"/>
          <w:numId w:val="1007"/>
        </w:numPr>
        <w:pStyle w:val="Compact"/>
      </w:pPr>
      <w:r>
        <w:rPr>
          <w:bCs/>
          <w:b/>
        </w:rPr>
        <w:t xml:space="preserve">Languages:</w:t>
      </w:r>
      <w:r>
        <w:t xml:space="preserve"> </w:t>
      </w:r>
      <w:r>
        <w:t xml:space="preserve">Turkish (Native), English (Fluent), basic knowledge of German.</w:t>
      </w:r>
    </w:p>
    <w:p>
      <w:pPr>
        <w:numPr>
          <w:ilvl w:val="0"/>
          <w:numId w:val="1007"/>
        </w:numPr>
        <w:pStyle w:val="Compact"/>
      </w:pPr>
      <w:r>
        <w:rPr>
          <w:bCs/>
          <w:b/>
        </w:rPr>
        <w:t xml:space="preserve">Soft Skills:</w:t>
      </w:r>
      <w:r>
        <w:t xml:space="preserve"> </w:t>
      </w:r>
      <w:r>
        <w:t xml:space="preserve">Team leadership, problem-solving, cross-functional collaboration, project management, and adaptability in fast-paced environments.</w:t>
      </w:r>
    </w:p>
    <w:bookmarkEnd w:id="31"/>
    <w:bookmarkStart w:id="33" w:name="projects"/>
    <w:bookmarkStart w:id="32" w:name="notable-projects"/>
    <w:p>
      <w:pPr>
        <w:pStyle w:val="Heading2"/>
      </w:pPr>
      <w:r>
        <w:t xml:space="preserve">Notable Projects</w:t>
      </w:r>
    </w:p>
    <w:p>
      <w:pPr>
        <w:numPr>
          <w:ilvl w:val="0"/>
          <w:numId w:val="1008"/>
        </w:numPr>
        <w:pStyle w:val="Compact"/>
      </w:pPr>
      <w:r>
        <w:rPr>
          <w:bCs/>
          <w:b/>
        </w:rPr>
        <w:t xml:space="preserve">Istanbul Smart Factory Initiative (2020):</w:t>
      </w:r>
      <w:r>
        <w:t xml:space="preserve"> </w:t>
      </w:r>
      <w:r>
        <w:t xml:space="preserve">Designed an AI-driven monitoring system for a textile plant, reducing energy consumption by 18%.</w:t>
      </w:r>
    </w:p>
    <w:p>
      <w:pPr>
        <w:numPr>
          <w:ilvl w:val="0"/>
          <w:numId w:val="1008"/>
        </w:numPr>
        <w:pStyle w:val="Compact"/>
      </w:pPr>
      <w:r>
        <w:rPr>
          <w:bCs/>
          <w:b/>
        </w:rPr>
        <w:t xml:space="preserve">Robotic Assembly Line (2019):</w:t>
      </w:r>
      <w:r>
        <w:t xml:space="preserve"> </w:t>
      </w:r>
      <w:r>
        <w:t xml:space="preserve">Engineered a modular robotic system for automotive parts, increasing production speed by 30% in Turkey Istanbul.</w:t>
      </w:r>
    </w:p>
    <w:p>
      <w:pPr>
        <w:numPr>
          <w:ilvl w:val="0"/>
          <w:numId w:val="1008"/>
        </w:numPr>
        <w:pStyle w:val="Compact"/>
      </w:pPr>
      <w:r>
        <w:rPr>
          <w:bCs/>
          <w:b/>
        </w:rPr>
        <w:t xml:space="preserve">Solar-Powered Agricultural Robot (2017):</w:t>
      </w:r>
      <w:r>
        <w:t xml:space="preserve"> </w:t>
      </w:r>
      <w:r>
        <w:t xml:space="preserve">Developed an autonomous robot for irrigation and crop monitoring, supported by the Turkish Ministry of Agriculture.</w:t>
      </w:r>
    </w:p>
    <w:bookmarkEnd w:id="32"/>
    <w:bookmarkEnd w:id="33"/>
    <w:bookmarkStart w:id="34" w:name="references"/>
    <w:p>
      <w:pPr>
        <w:pStyle w:val="Heading2"/>
      </w:pPr>
      <w:r>
        <w:t xml:space="preserve">References</w:t>
      </w:r>
    </w:p>
    <w:p>
      <w:pPr>
        <w:pStyle w:val="FirstParagraph"/>
      </w:pPr>
      <w:r>
        <w:t xml:space="preserve">Available upon request. Previous employers in Turkey Istanbul include Industrial Automation Solutions and Sigma Tech Solutions.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Turkey Istanbul</dc:title>
  <dc:creator/>
  <dc:language>en</dc:language>
  <cp:keywords/>
  <dcterms:created xsi:type="dcterms:W3CDTF">2026-05-03T02:37:48Z</dcterms:created>
  <dcterms:modified xsi:type="dcterms:W3CDTF">2026-05-03T02:37:48Z</dcterms:modified>
</cp:coreProperties>
</file>

<file path=docProps/custom.xml><?xml version="1.0" encoding="utf-8"?>
<Properties xmlns="http://schemas.openxmlformats.org/officeDocument/2006/custom-properties" xmlns:vt="http://schemas.openxmlformats.org/officeDocument/2006/docPropsVTypes"/>
</file>