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t xml:space="preserve">Resume</w:t>
      </w:r>
    </w:p>
    <w:bookmarkStart w:id="20" w:name="ahmed-ali-mohammed"/>
    <w:p>
      <w:pPr>
        <w:pStyle w:val="Heading2"/>
      </w:pPr>
      <w:r>
        <w:t xml:space="preserve">Ahmed Ali Mohammed</w:t>
      </w:r>
    </w:p>
    <w:p>
      <w:pPr>
        <w:pStyle w:val="FirstParagraph"/>
      </w:pPr>
      <w:r>
        <w:rPr>
          <w:bCs/>
          <w:b/>
        </w:rPr>
        <w:t xml:space="preserve">Mechatronics Engineer | United Arab Emirates Abu Dhabi</w:t>
      </w:r>
    </w:p>
    <w:p>
      <w:pPr>
        <w:pStyle w:val="BodyText"/>
      </w:pPr>
      <w:r>
        <w:t xml:space="preserve">Email: ahmed.ali.mohammed@example.com | Phone: +971 50 123 4567 | LinkedIn: linkedin.com/in/ahmedali-mechatronics</w:t>
      </w:r>
    </w:p>
    <w:p>
      <w:pPr>
        <w:pStyle w:val="BodyText"/>
      </w:pPr>
      <w:r>
        <w:t xml:space="preserve">Abu Dhabi, United Arab Emirates | Professional License Number: UAE-123456</w:t>
      </w:r>
    </w:p>
    <w:bookmarkEnd w:id="20"/>
    <w:bookmarkStart w:id="21" w:name="professional-summary"/>
    <w:p>
      <w:pPr>
        <w:pStyle w:val="Heading2"/>
      </w:pPr>
      <w:r>
        <w:t xml:space="preserve">Professional Summary</w:t>
      </w:r>
    </w:p>
    <w:p>
      <w:pPr>
        <w:pStyle w:val="FirstParagraph"/>
      </w:pPr>
      <w:r>
        <w:t xml:space="preserve">Highly motivated and detail-oriented Mechatronics Engineer with over 7 years of experience in designing, developing, and maintaining advanced automated systems tailored for industrial and commercial applications. A proven track record of delivering innovative solutions in the United Arab Emirates Abu Dhabi region, where I have contributed to projects spanning renewable energy systems, smart manufacturing, and robotics. My expertise in integrating mechanical, electrical, and software components aligns with the growing demand for mechatronics professionals in Abu Dhabi’s dynamic engineering sector. Committed to excellence and continuous learning, I am dedicated to supporting the UAE’s vision of technological advancement through precision engineering.</w:t>
      </w:r>
    </w:p>
    <w:bookmarkEnd w:id="21"/>
    <w:bookmarkStart w:id="22"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PLC programming (Siemens, Allen-Bradley), MATLAB/Simulink, CAD (SolidWorks, AutoCAD), Python, C/C++, LabVIEW</w:t>
      </w:r>
    </w:p>
    <w:p>
      <w:pPr>
        <w:numPr>
          <w:ilvl w:val="0"/>
          <w:numId w:val="1001"/>
        </w:numPr>
        <w:pStyle w:val="Compact"/>
      </w:pPr>
      <w:r>
        <w:rPr>
          <w:bCs/>
          <w:b/>
        </w:rPr>
        <w:t xml:space="preserve">Automation Systems:</w:t>
      </w:r>
      <w:r>
        <w:t xml:space="preserve"> </w:t>
      </w:r>
      <w:r>
        <w:t xml:space="preserve">Industrial automation, robotics integration (UR5/UR10), SCADA systems</w:t>
      </w:r>
    </w:p>
    <w:p>
      <w:pPr>
        <w:numPr>
          <w:ilvl w:val="0"/>
          <w:numId w:val="1001"/>
        </w:numPr>
        <w:pStyle w:val="Compact"/>
      </w:pPr>
      <w:r>
        <w:rPr>
          <w:bCs/>
          <w:b/>
        </w:rPr>
        <w:t xml:space="preserve">Mechanical Systems:</w:t>
      </w:r>
      <w:r>
        <w:t xml:space="preserve"> </w:t>
      </w:r>
      <w:r>
        <w:t xml:space="preserve">CNC machining, hydraulic/pneumatic systems, mechatronic design principles</w:t>
      </w:r>
    </w:p>
    <w:p>
      <w:pPr>
        <w:numPr>
          <w:ilvl w:val="0"/>
          <w:numId w:val="1001"/>
        </w:numPr>
        <w:pStyle w:val="Compact"/>
      </w:pPr>
      <w:r>
        <w:rPr>
          <w:bCs/>
          <w:b/>
        </w:rPr>
        <w:t xml:space="preserve">Electrical Engineering:</w:t>
      </w:r>
      <w:r>
        <w:t xml:space="preserve"> </w:t>
      </w:r>
      <w:r>
        <w:t xml:space="preserve">Circuit design, power systems, sensor integration (IoT-enabled)</w:t>
      </w:r>
    </w:p>
    <w:p>
      <w:pPr>
        <w:numPr>
          <w:ilvl w:val="0"/>
          <w:numId w:val="1001"/>
        </w:numPr>
        <w:pStyle w:val="Compact"/>
      </w:pPr>
      <w:r>
        <w:rPr>
          <w:bCs/>
          <w:b/>
        </w:rPr>
        <w:t xml:space="preserve">Certifications:</w:t>
      </w:r>
      <w:r>
        <w:t xml:space="preserve"> </w:t>
      </w:r>
      <w:r>
        <w:t xml:space="preserve">ISO 9001/14001 Auditing, UAE Mechanical Engineer License, PLC Advanced Certification (Siemens)</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Abu Dhabi Advanced Manufacturing Solutions (ADAMS)</w:t>
      </w:r>
      <w:r>
        <w:t xml:space="preserve"> </w:t>
      </w:r>
      <w:r>
        <w:t xml:space="preserve">| Abu Dhabi, UAE | Jan 2019 – Present</w:t>
      </w:r>
    </w:p>
    <w:p>
      <w:pPr>
        <w:numPr>
          <w:ilvl w:val="0"/>
          <w:numId w:val="1002"/>
        </w:numPr>
        <w:pStyle w:val="Compact"/>
      </w:pPr>
      <w:r>
        <w:t xml:space="preserve">Lead the design and implementation of automated production lines for automotive and aerospace components, reducing downtime by 25% through predictive maintenance systems.</w:t>
      </w:r>
    </w:p>
    <w:p>
      <w:pPr>
        <w:numPr>
          <w:ilvl w:val="0"/>
          <w:numId w:val="1002"/>
        </w:numPr>
        <w:pStyle w:val="Compact"/>
      </w:pPr>
      <w:r>
        <w:t xml:space="preserve">Collaborated with cross-functional teams to integrate IoT-enabled sensors into machinery, improving real-time data monitoring and energy efficiency in Abu Dhabi’s industrial parks.</w:t>
      </w:r>
    </w:p>
    <w:p>
      <w:pPr>
        <w:numPr>
          <w:ilvl w:val="0"/>
          <w:numId w:val="1002"/>
        </w:numPr>
        <w:pStyle w:val="Compact"/>
      </w:pPr>
      <w:r>
        <w:t xml:space="preserve">Developed custom PLC programs for robotic arm automation, enhancing precision in assembly processes by 30% for key clients like Mubadala Industrial.</w:t>
      </w:r>
    </w:p>
    <w:p>
      <w:pPr>
        <w:numPr>
          <w:ilvl w:val="0"/>
          <w:numId w:val="1002"/>
        </w:numPr>
        <w:pStyle w:val="Compact"/>
      </w:pPr>
      <w:r>
        <w:t xml:space="preserve">Provided technical training to 20+ engineers on advanced mechatronics practices, aligning with UAE’s National Human Capital Strategy.</w:t>
      </w:r>
    </w:p>
    <w:bookmarkEnd w:id="23"/>
    <w:bookmarkStart w:id="24" w:name="mechatronics-engineer"/>
    <w:p>
      <w:pPr>
        <w:pStyle w:val="Heading3"/>
      </w:pPr>
      <w:r>
        <w:t xml:space="preserve">Mechatronics Engineer</w:t>
      </w:r>
    </w:p>
    <w:p>
      <w:pPr>
        <w:pStyle w:val="FirstParagraph"/>
      </w:pPr>
      <w:r>
        <w:rPr>
          <w:bCs/>
          <w:b/>
        </w:rPr>
        <w:t xml:space="preserve">Green Energy Systems UAE</w:t>
      </w:r>
      <w:r>
        <w:t xml:space="preserve"> </w:t>
      </w:r>
      <w:r>
        <w:t xml:space="preserve">| Abu Dhabi, UAE | Jun 2016 – Dec 2018</w:t>
      </w:r>
    </w:p>
    <w:p>
      <w:pPr>
        <w:numPr>
          <w:ilvl w:val="0"/>
          <w:numId w:val="1003"/>
        </w:numPr>
        <w:pStyle w:val="Compact"/>
      </w:pPr>
      <w:r>
        <w:t xml:space="preserve">Designed and optimized solar panel tracking systems for desert environments, increasing energy output by 18% in collaboration with Masdar City initiatives.</w:t>
      </w:r>
    </w:p>
    <w:p>
      <w:pPr>
        <w:numPr>
          <w:ilvl w:val="0"/>
          <w:numId w:val="1003"/>
        </w:numPr>
        <w:pStyle w:val="Compact"/>
      </w:pPr>
      <w:r>
        <w:t xml:space="preserve">Implemented mechatronic solutions for water desalination plants, reducing operational costs by 15% through automated control systems.</w:t>
      </w:r>
    </w:p>
    <w:p>
      <w:pPr>
        <w:numPr>
          <w:ilvl w:val="0"/>
          <w:numId w:val="1003"/>
        </w:numPr>
        <w:pStyle w:val="Compact"/>
      </w:pPr>
      <w:r>
        <w:t xml:space="preserve">Supported the deployment of autonomous drones for infrastructure inspection in remote Abu Dhabi regions, improving safety and efficiency.</w:t>
      </w:r>
    </w:p>
    <w:p>
      <w:pPr>
        <w:numPr>
          <w:ilvl w:val="0"/>
          <w:numId w:val="1003"/>
        </w:numPr>
        <w:pStyle w:val="Compact"/>
      </w:pPr>
      <w:r>
        <w:t xml:space="preserve">Contributed to the development of a smart grid system prototype for Al Dhafra Solar Plant, a key project under UAE’s renewable energy roadmap.</w:t>
      </w:r>
    </w:p>
    <w:bookmarkEnd w:id="24"/>
    <w:bookmarkStart w:id="25" w:name="junior-mechatronics-engineer"/>
    <w:p>
      <w:pPr>
        <w:pStyle w:val="Heading3"/>
      </w:pPr>
      <w:r>
        <w:t xml:space="preserve">Junior Mechatronics Engineer</w:t>
      </w:r>
    </w:p>
    <w:p>
      <w:pPr>
        <w:pStyle w:val="FirstParagraph"/>
      </w:pPr>
      <w:r>
        <w:rPr>
          <w:bCs/>
          <w:b/>
        </w:rPr>
        <w:t xml:space="preserve">Al Ain Industrial Automation Co.</w:t>
      </w:r>
      <w:r>
        <w:t xml:space="preserve"> </w:t>
      </w:r>
      <w:r>
        <w:t xml:space="preserve">| Abu Dhabi, UAE | Mar 2014 – May 2016</w:t>
      </w:r>
    </w:p>
    <w:p>
      <w:pPr>
        <w:numPr>
          <w:ilvl w:val="0"/>
          <w:numId w:val="1004"/>
        </w:numPr>
        <w:pStyle w:val="Compact"/>
      </w:pPr>
      <w:r>
        <w:t xml:space="preserve">Assisted in the maintenance and troubleshooting of automated conveyor systems for food processing plants, ensuring compliance with UAE safety standards.</w:t>
      </w:r>
    </w:p>
    <w:p>
      <w:pPr>
        <w:numPr>
          <w:ilvl w:val="0"/>
          <w:numId w:val="1004"/>
        </w:numPr>
        <w:pStyle w:val="Compact"/>
      </w:pPr>
      <w:r>
        <w:t xml:space="preserve">Created 3D models of mechanical components using CAD software, streamlining prototyping processes for clients in Abu Dhabi’s manufacturing sector.</w:t>
      </w:r>
    </w:p>
    <w:p>
      <w:pPr>
        <w:numPr>
          <w:ilvl w:val="0"/>
          <w:numId w:val="1004"/>
        </w:numPr>
        <w:pStyle w:val="Compact"/>
      </w:pPr>
      <w:r>
        <w:t xml:space="preserve">Participated in the development of a mobile robot for warehouse logistics, which was showcased at the Gulf Manufacturing Expo 2015.</w:t>
      </w:r>
    </w:p>
    <w:bookmarkEnd w:id="25"/>
    <w:bookmarkEnd w:id="26"/>
    <w:bookmarkStart w:id="29" w:name="education-certifications"/>
    <w:p>
      <w:pPr>
        <w:pStyle w:val="Heading2"/>
      </w:pPr>
      <w:r>
        <w:t xml:space="preserve">Education &amp; Certifications</w:t>
      </w:r>
    </w:p>
    <w:bookmarkStart w:id="27" w:name="X9988d023693a6bdf228146ede604e1c21473a0d"/>
    <w:p>
      <w:pPr>
        <w:pStyle w:val="Heading3"/>
      </w:pPr>
      <w:r>
        <w:t xml:space="preserve">Bachelor of Science in Mechatronics Engineering</w:t>
      </w:r>
    </w:p>
    <w:p>
      <w:pPr>
        <w:pStyle w:val="FirstParagraph"/>
      </w:pPr>
      <w:r>
        <w:rPr>
          <w:bCs/>
          <w:b/>
        </w:rPr>
        <w:t xml:space="preserve">United Arab Emirates University (UAEU)</w:t>
      </w:r>
      <w:r>
        <w:t xml:space="preserve"> </w:t>
      </w:r>
      <w:r>
        <w:t xml:space="preserve">| Al Ain, UAE | Graduated: 2014</w:t>
      </w:r>
    </w:p>
    <w:p>
      <w:pPr>
        <w:numPr>
          <w:ilvl w:val="0"/>
          <w:numId w:val="1005"/>
        </w:numPr>
        <w:pStyle w:val="Compact"/>
      </w:pPr>
      <w:r>
        <w:t xml:space="preserve">Thesis: "Design and Simulation of a Robotic Arm for Industrial Applications in the UAE"</w:t>
      </w:r>
    </w:p>
    <w:p>
      <w:pPr>
        <w:numPr>
          <w:ilvl w:val="0"/>
          <w:numId w:val="1005"/>
        </w:numPr>
        <w:pStyle w:val="Compact"/>
      </w:pPr>
      <w:r>
        <w:t xml:space="preserve">Awarded "Outstanding Academic Achievement" for research in automation systems.</w:t>
      </w:r>
    </w:p>
    <w:bookmarkEnd w:id="27"/>
    <w:bookmarkStart w:id="28" w:name="certifications"/>
    <w:p>
      <w:pPr>
        <w:pStyle w:val="Heading3"/>
      </w:pPr>
      <w:r>
        <w:t xml:space="preserve">Certifications</w:t>
      </w:r>
    </w:p>
    <w:p>
      <w:pPr>
        <w:numPr>
          <w:ilvl w:val="0"/>
          <w:numId w:val="1006"/>
        </w:numPr>
        <w:pStyle w:val="Compact"/>
      </w:pPr>
      <w:r>
        <w:t xml:space="preserve">Siemens PLC Advanced Certification (2020)</w:t>
      </w:r>
    </w:p>
    <w:p>
      <w:pPr>
        <w:numPr>
          <w:ilvl w:val="0"/>
          <w:numId w:val="1006"/>
        </w:numPr>
        <w:pStyle w:val="Compact"/>
      </w:pPr>
      <w:r>
        <w:t xml:space="preserve">UAE Mechanical Engineer License (2019)</w:t>
      </w:r>
    </w:p>
    <w:p>
      <w:pPr>
        <w:numPr>
          <w:ilvl w:val="0"/>
          <w:numId w:val="1006"/>
        </w:numPr>
        <w:pStyle w:val="Compact"/>
      </w:pPr>
      <w:r>
        <w:t xml:space="preserve">ISO 9001:2015 Quality Management Systems Auditor (2018)</w:t>
      </w:r>
    </w:p>
    <w:p>
      <w:pPr>
        <w:numPr>
          <w:ilvl w:val="0"/>
          <w:numId w:val="1006"/>
        </w:numPr>
        <w:pStyle w:val="Compact"/>
      </w:pPr>
      <w:r>
        <w:t xml:space="preserve">Certified LabVIEW Developer (NI, 2017)</w:t>
      </w:r>
    </w:p>
    <w:bookmarkEnd w:id="28"/>
    <w:bookmarkEnd w:id="29"/>
    <w:bookmarkStart w:id="33" w:name="projects-achievements"/>
    <w:p>
      <w:pPr>
        <w:pStyle w:val="Heading2"/>
      </w:pPr>
      <w:r>
        <w:t xml:space="preserve">Projects &amp; Achievements</w:t>
      </w:r>
    </w:p>
    <w:bookmarkStart w:id="30" w:name="X541c91b03375a4ea90782c1d2ee1af0fc3f2bb4"/>
    <w:p>
      <w:pPr>
        <w:pStyle w:val="Heading3"/>
      </w:pPr>
      <w:r>
        <w:t xml:space="preserve">Smart Manufacturing Initiative for Abu Dhabi</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2021–2023</w:t>
      </w:r>
    </w:p>
    <w:p>
      <w:pPr>
        <w:pStyle w:val="BodyText"/>
      </w:pPr>
      <w:r>
        <w:t xml:space="preserve">Designed a fully automated production line for precision components, incorporating AI-driven quality control systems. The project earned recognition at the UAE Innovation Week 2023.</w:t>
      </w:r>
    </w:p>
    <w:bookmarkEnd w:id="30"/>
    <w:bookmarkStart w:id="31" w:name="renewable-energy-integration-project"/>
    <w:p>
      <w:pPr>
        <w:pStyle w:val="Heading3"/>
      </w:pPr>
      <w:r>
        <w:t xml:space="preserve">Renewable Energy Integration Project</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2019–2021</w:t>
      </w:r>
    </w:p>
    <w:p>
      <w:pPr>
        <w:pStyle w:val="BodyText"/>
      </w:pPr>
      <w:r>
        <w:t xml:space="preserve">Developed a hybrid solar-wind energy system for a remote industrial zone in Abu Dhabi, reducing reliance on fossil fuels by 40%.</w:t>
      </w:r>
    </w:p>
    <w:bookmarkEnd w:id="31"/>
    <w:bookmarkStart w:id="32" w:name="X53b5884e08a3bb3919eacdde3c79c4265e860ca"/>
    <w:p>
      <w:pPr>
        <w:pStyle w:val="Heading3"/>
      </w:pPr>
      <w:r>
        <w:t xml:space="preserve">Award: UAE Young Engineers Innovation Award (2017)</w:t>
      </w:r>
    </w:p>
    <w:p>
      <w:pPr>
        <w:pStyle w:val="FirstParagraph"/>
      </w:pPr>
      <w:r>
        <w:t xml:space="preserve">Recognized for the development of an automated waste sorting robot, which was later deployed in Abu Dhabi’s municipal facilities.</w:t>
      </w:r>
    </w:p>
    <w:bookmarkEnd w:id="32"/>
    <w:bookmarkEnd w:id="33"/>
    <w:bookmarkStart w:id="34" w:name="languages-other-skills"/>
    <w:p>
      <w:pPr>
        <w:pStyle w:val="Heading2"/>
      </w:pPr>
      <w:r>
        <w:t xml:space="preserve">Languages &amp; Other Skills</w:t>
      </w:r>
    </w:p>
    <w:p>
      <w:pPr>
        <w:numPr>
          <w:ilvl w:val="0"/>
          <w:numId w:val="1007"/>
        </w:numPr>
        <w:pStyle w:val="Compact"/>
      </w:pPr>
      <w:r>
        <w:t xml:space="preserve">Fluent in English and Arabic</w:t>
      </w:r>
    </w:p>
    <w:p>
      <w:pPr>
        <w:numPr>
          <w:ilvl w:val="0"/>
          <w:numId w:val="1007"/>
        </w:numPr>
        <w:pStyle w:val="Compact"/>
      </w:pPr>
      <w:r>
        <w:t xml:space="preserve">Basic knowledge of UAE industrial regulations and safety standards (e.g., OSHA, UAE Ministry of Energy)</w:t>
      </w:r>
    </w:p>
    <w:p>
      <w:pPr>
        <w:numPr>
          <w:ilvl w:val="0"/>
          <w:numId w:val="1007"/>
        </w:numPr>
        <w:pStyle w:val="Compact"/>
      </w:pPr>
      <w:r>
        <w:t xml:space="preserve">Strong team leadership and project management skills</w:t>
      </w:r>
    </w:p>
    <w:bookmarkEnd w:id="34"/>
    <w:bookmarkStart w:id="35" w:name="references"/>
    <w:p>
      <w:pPr>
        <w:pStyle w:val="Heading2"/>
      </w:pPr>
      <w:r>
        <w:t xml:space="preserve">References</w:t>
      </w:r>
    </w:p>
    <w:p>
      <w:pPr>
        <w:pStyle w:val="FirstParagraph"/>
      </w:pPr>
      <w:r>
        <w:t xml:space="preserve">Available upon request. Contact: ahmed.ali.mohammed@example.com</w:t>
      </w:r>
    </w:p>
    <w:bookmarkEnd w:id="35"/>
    <w:p>
      <w:pPr>
        <w:pStyle w:val="BodyText"/>
      </w:pPr>
      <w:r>
        <w:t xml:space="preserve">This resume is tailored for the United Arab Emirates Abu Dhabi mechatronics engineering job market, emphasizing technical expertise, local industry alignment, and professional growth.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United Arab Emirates Abu Dhabi</dc:title>
  <dc:creator/>
  <dc:language>en</dc:language>
  <cp:keywords/>
  <dcterms:created xsi:type="dcterms:W3CDTF">2026-07-23T03:43:09Z</dcterms:created>
  <dcterms:modified xsi:type="dcterms:W3CDTF">2026-07-23T03:43:09Z</dcterms:modified>
</cp:coreProperties>
</file>

<file path=docProps/custom.xml><?xml version="1.0" encoding="utf-8"?>
<Properties xmlns="http://schemas.openxmlformats.org/officeDocument/2006/custom-properties" xmlns:vt="http://schemas.openxmlformats.org/officeDocument/2006/docPropsVTypes"/>
</file>