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p>
    <w:bookmarkStart w:id="31" w:name="resume"/>
    <w:p>
      <w:pPr>
        <w:pStyle w:val="Heading1"/>
      </w:pPr>
      <w:r>
        <w:t xml:space="preserve">Resume</w:t>
      </w:r>
    </w:p>
    <w:bookmarkStart w:id="30" w:name="X2062cd766bc7e5e8b4b6cec5d167a8752731452"/>
    <w:p>
      <w:pPr>
        <w:pStyle w:val="Heading2"/>
      </w:pPr>
      <w:r>
        <w:t xml:space="preserve">Mehatronics Engineer - Uzbekistan Tashkent</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+998 XXX XXX XX XX</w:t>
      </w:r>
      <w:r>
        <w:br/>
      </w:r>
      <w:r>
        <w:rPr>
          <w:bCs/>
          <w:b/>
        </w:rPr>
        <w:t xml:space="preserve">Location:</w:t>
      </w:r>
      <w:r>
        <w:t xml:space="preserve"> </w:t>
      </w:r>
      <w:r>
        <w:t xml:space="preserve">Tashkent, Uzbekistan</w:t>
      </w:r>
    </w:p>
    <w:bookmarkStart w:id="20" w:name="professional-summary"/>
    <w:p>
      <w:pPr>
        <w:pStyle w:val="Heading3"/>
      </w:pPr>
      <w:r>
        <w:t xml:space="preserve">Professional Summary</w:t>
      </w:r>
    </w:p>
    <w:p>
      <w:pPr>
        <w:pStyle w:val="FirstParagraph"/>
      </w:pPr>
      <w:r>
        <w:t xml:space="preserve">A dedicated Mechatronics Engineer with over [X years] of experience in designing, developing, and implementing advanced automation systems tailored for industrial applications. Specialized in integrating mechanical, electrical, and software components to optimize production processes. Proficient in leveraging cutting-edge technologies to solve complex engineering challenges across diverse industries such as manufacturing, robotics, and energy systems. Committed to delivering innovative solutions that align with the evolving needs of businesses in Uzbekistan Tashkent. A strong advocate for sustainable engineering practices and continuous improvement in technical workflows.</w:t>
      </w:r>
    </w:p>
    <w:bookmarkEnd w:id="20"/>
    <w:bookmarkStart w:id="21" w:name="technical-skills"/>
    <w:p>
      <w:pPr>
        <w:pStyle w:val="Heading3"/>
      </w:pPr>
      <w:r>
        <w:t xml:space="preserve">Technical Skills</w:t>
      </w:r>
    </w:p>
    <w:p>
      <w:pPr>
        <w:numPr>
          <w:ilvl w:val="0"/>
          <w:numId w:val="1001"/>
        </w:numPr>
        <w:pStyle w:val="Compact"/>
      </w:pPr>
      <w:r>
        <w:rPr>
          <w:bCs/>
          <w:b/>
        </w:rPr>
        <w:t xml:space="preserve">Software:</w:t>
      </w:r>
      <w:r>
        <w:t xml:space="preserve"> </w:t>
      </w:r>
      <w:r>
        <w:t xml:space="preserve">CAD (SolidWorks, AutoCAD), MATLAB/Simulink, PLC programming (Siemens, Allen Bradley), SCADA systems, Python/Java for automation</w:t>
      </w:r>
    </w:p>
    <w:p>
      <w:pPr>
        <w:numPr>
          <w:ilvl w:val="0"/>
          <w:numId w:val="1001"/>
        </w:numPr>
        <w:pStyle w:val="Compact"/>
      </w:pPr>
      <w:r>
        <w:rPr>
          <w:bCs/>
          <w:b/>
        </w:rPr>
        <w:t xml:space="preserve">Hardware:</w:t>
      </w:r>
      <w:r>
        <w:t xml:space="preserve"> </w:t>
      </w:r>
      <w:r>
        <w:t xml:space="preserve">Robotics (ROS), sensors and actuators integration, embedded systems design</w:t>
      </w:r>
    </w:p>
    <w:p>
      <w:pPr>
        <w:numPr>
          <w:ilvl w:val="0"/>
          <w:numId w:val="1001"/>
        </w:numPr>
        <w:pStyle w:val="Compact"/>
      </w:pPr>
      <w:r>
        <w:rPr>
          <w:bCs/>
          <w:b/>
        </w:rPr>
        <w:t xml:space="preserve">Industrial Systems:</w:t>
      </w:r>
      <w:r>
        <w:t xml:space="preserve"> </w:t>
      </w:r>
      <w:r>
        <w:t xml:space="preserve">Automation control systems, CNC machines, conveyor belt optimization</w:t>
      </w:r>
    </w:p>
    <w:p>
      <w:pPr>
        <w:numPr>
          <w:ilvl w:val="0"/>
          <w:numId w:val="1001"/>
        </w:numPr>
        <w:pStyle w:val="Compact"/>
      </w:pPr>
      <w:r>
        <w:rPr>
          <w:bCs/>
          <w:b/>
        </w:rPr>
        <w:t xml:space="preserve">Languages:</w:t>
      </w:r>
      <w:r>
        <w:t xml:space="preserve"> </w:t>
      </w:r>
      <w:r>
        <w:t xml:space="preserve">English (fluent), Uzbek (fluent), Russian (basic)</w:t>
      </w:r>
    </w:p>
    <w:p>
      <w:pPr>
        <w:numPr>
          <w:ilvl w:val="0"/>
          <w:numId w:val="1001"/>
        </w:numPr>
        <w:pStyle w:val="Compact"/>
      </w:pPr>
      <w:r>
        <w:rPr>
          <w:bCs/>
          <w:b/>
        </w:rPr>
        <w:t xml:space="preserve">Certifications:</w:t>
      </w:r>
      <w:r>
        <w:t xml:space="preserve"> </w:t>
      </w:r>
      <w:r>
        <w:t xml:space="preserve">ISO 9001 Quality Management, OSHA Safety Standards</w:t>
      </w:r>
    </w:p>
    <w:bookmarkEnd w:id="21"/>
    <w:bookmarkStart w:id="24" w:name="work-experience"/>
    <w:p>
      <w:pPr>
        <w:pStyle w:val="Heading3"/>
      </w:pPr>
      <w:r>
        <w:t xml:space="preserve">Work Experience</w:t>
      </w:r>
    </w:p>
    <w:bookmarkStart w:id="22" w:name="mechatronics-engineer"/>
    <w:p>
      <w:pPr>
        <w:pStyle w:val="Heading4"/>
      </w:pPr>
      <w:r>
        <w:t xml:space="preserve">Mechatronics Engineer</w:t>
      </w:r>
    </w:p>
    <w:p>
      <w:pPr>
        <w:pStyle w:val="FirstParagraph"/>
      </w:pPr>
      <w:r>
        <w:rPr>
          <w:bCs/>
          <w:b/>
        </w:rPr>
        <w:t xml:space="preserve">Company:</w:t>
      </w:r>
      <w:r>
        <w:t xml:space="preserve"> </w:t>
      </w:r>
      <w:r>
        <w:t xml:space="preserve">Tashkent Automation Solutions (Uzbekistan Tashkent)</w:t>
      </w:r>
      <w:r>
        <w:br/>
      </w:r>
      <w:r>
        <w:rPr>
          <w:bCs/>
          <w:b/>
        </w:rPr>
        <w:t xml:space="preserve">Duration:</w:t>
      </w:r>
      <w:r>
        <w:t xml:space="preserve"> </w:t>
      </w:r>
      <w:r>
        <w:t xml:space="preserve">[Start Date] – Present</w:t>
      </w:r>
    </w:p>
    <w:p>
      <w:pPr>
        <w:numPr>
          <w:ilvl w:val="0"/>
          <w:numId w:val="1002"/>
        </w:numPr>
        <w:pStyle w:val="Compact"/>
      </w:pPr>
      <w:r>
        <w:t xml:space="preserve">Designed and implemented automated production lines for a leading automotive parts manufacturer in Uzbekistan Tashkent, increasing efficiency by 25%.</w:t>
      </w:r>
    </w:p>
    <w:p>
      <w:pPr>
        <w:numPr>
          <w:ilvl w:val="0"/>
          <w:numId w:val="1002"/>
        </w:numPr>
        <w:pStyle w:val="Compact"/>
      </w:pPr>
      <w:r>
        <w:t xml:space="preserve">Collaborated with cross-functional teams to integrate IoT-enabled sensors into industrial machinery, enhancing real-time monitoring and predictive maintenance capabilities.</w:t>
      </w:r>
    </w:p>
    <w:p>
      <w:pPr>
        <w:numPr>
          <w:ilvl w:val="0"/>
          <w:numId w:val="1002"/>
        </w:numPr>
        <w:pStyle w:val="Compact"/>
      </w:pPr>
      <w:r>
        <w:t xml:space="preserve">Developed custom PLC programs for conveyor systems, reducing downtime by 18% and improving workflow in a textile plant in Tashkent.</w:t>
      </w:r>
    </w:p>
    <w:p>
      <w:pPr>
        <w:numPr>
          <w:ilvl w:val="0"/>
          <w:numId w:val="1002"/>
        </w:numPr>
        <w:pStyle w:val="Compact"/>
      </w:pPr>
      <w:r>
        <w:t xml:space="preserve">Provided technical support for robotic assembly units, ensuring compliance with international safety standards and local regulations in Uzbekistan Tashkent.</w:t>
      </w:r>
    </w:p>
    <w:bookmarkEnd w:id="22"/>
    <w:bookmarkStart w:id="23" w:name="junior-mechatronics-engineer"/>
    <w:p>
      <w:pPr>
        <w:pStyle w:val="Heading4"/>
      </w:pPr>
      <w:r>
        <w:t xml:space="preserve">Junior Mechatronics Engineer</w:t>
      </w:r>
    </w:p>
    <w:p>
      <w:pPr>
        <w:pStyle w:val="FirstParagraph"/>
      </w:pPr>
      <w:r>
        <w:rPr>
          <w:bCs/>
          <w:b/>
        </w:rPr>
        <w:t xml:space="preserve">Company:</w:t>
      </w:r>
      <w:r>
        <w:t xml:space="preserve"> </w:t>
      </w:r>
      <w:r>
        <w:t xml:space="preserve">Sirdaryo Industrial Technologies (Uzbekistan Tashkent)</w:t>
      </w:r>
      <w:r>
        <w:br/>
      </w:r>
      <w:r>
        <w:rPr>
          <w:bCs/>
          <w:b/>
        </w:rPr>
        <w:t xml:space="preserve">Duration:</w:t>
      </w:r>
      <w:r>
        <w:t xml:space="preserve"> </w:t>
      </w:r>
      <w:r>
        <w:t xml:space="preserve">[Start Date] – [End Date]</w:t>
      </w:r>
    </w:p>
    <w:p>
      <w:pPr>
        <w:numPr>
          <w:ilvl w:val="0"/>
          <w:numId w:val="1003"/>
        </w:numPr>
        <w:pStyle w:val="Compact"/>
      </w:pPr>
      <w:r>
        <w:t xml:space="preserve">Conducted preventive maintenance on CNC machines, ensuring optimal performance and minimizing production delays in Uzbekistan Tashkent.</w:t>
      </w:r>
    </w:p>
    <w:p>
      <w:pPr>
        <w:numPr>
          <w:ilvl w:val="0"/>
          <w:numId w:val="1003"/>
        </w:numPr>
        <w:pStyle w:val="Compact"/>
      </w:pPr>
      <w:r>
        <w:t xml:space="preserve">Created technical documentation for mechatronics systems, facilitating smoother handover processes for clients and internal teams.</w:t>
      </w:r>
    </w:p>
    <w:bookmarkEnd w:id="23"/>
    <w:bookmarkEnd w:id="24"/>
    <w:bookmarkStart w:id="25" w:name="education"/>
    <w:p>
      <w:pPr>
        <w:pStyle w:val="Heading3"/>
      </w:pPr>
      <w:r>
        <w:t xml:space="preserve">Education</w:t>
      </w:r>
    </w:p>
    <w:p>
      <w:pPr>
        <w:pStyle w:val="FirstParagraph"/>
      </w:pPr>
      <w:r>
        <w:rPr>
          <w:bCs/>
          <w:b/>
        </w:rPr>
        <w:t xml:space="preserve">Bachelor of Science in Mechatronics Engineering</w:t>
      </w:r>
      <w:r>
        <w:br/>
      </w:r>
      <w:r>
        <w:t xml:space="preserve">Tashkent Institute of Irrigation and Agricultural Mechanization named after M. S. Gorbachev, Uzbekistan Tashkent</w:t>
      </w:r>
      <w:r>
        <w:br/>
      </w:r>
      <w:r>
        <w:rPr>
          <w:bCs/>
          <w:b/>
        </w:rPr>
        <w:t xml:space="preserve">Graduation Date:</w:t>
      </w:r>
      <w:r>
        <w:t xml:space="preserve"> </w:t>
      </w:r>
      <w:r>
        <w:t xml:space="preserve">[Year]</w:t>
      </w:r>
    </w:p>
    <w:bookmarkEnd w:id="25"/>
    <w:bookmarkStart w:id="26" w:name="certifications"/>
    <w:p>
      <w:pPr>
        <w:pStyle w:val="Heading3"/>
      </w:pPr>
      <w:r>
        <w:t xml:space="preserve">Certifications</w:t>
      </w:r>
    </w:p>
    <w:p>
      <w:pPr>
        <w:numPr>
          <w:ilvl w:val="0"/>
          <w:numId w:val="1004"/>
        </w:numPr>
        <w:pStyle w:val="Compact"/>
      </w:pPr>
      <w:r>
        <w:t xml:space="preserve">ISO 9001:2015 – Quality Management Systems (Certified by Tashkent Certification Center)</w:t>
      </w:r>
    </w:p>
    <w:p>
      <w:pPr>
        <w:numPr>
          <w:ilvl w:val="0"/>
          <w:numId w:val="1004"/>
        </w:numPr>
        <w:pStyle w:val="Compact"/>
      </w:pPr>
      <w:r>
        <w:t xml:space="preserve">PLC Programming with Siemens S7-1200 (Completed at Tashkent Technical University)</w:t>
      </w:r>
    </w:p>
    <w:p>
      <w:pPr>
        <w:numPr>
          <w:ilvl w:val="0"/>
          <w:numId w:val="1004"/>
        </w:numPr>
        <w:pStyle w:val="Compact"/>
      </w:pPr>
      <w:r>
        <w:t xml:space="preserve">OHSAS 18001 – Occupational Health and Safety Management (Certified by Uzbekistan Labor Standards Authority)</w:t>
      </w:r>
    </w:p>
    <w:bookmarkEnd w:id="26"/>
    <w:bookmarkStart w:id="27" w:name="projects-achievements"/>
    <w:p>
      <w:pPr>
        <w:pStyle w:val="Heading3"/>
      </w:pPr>
      <w:r>
        <w:t xml:space="preserve">Projects &amp; Achievements</w:t>
      </w:r>
    </w:p>
    <w:p>
      <w:pPr>
        <w:pStyle w:val="FirstParagraph"/>
      </w:pPr>
      <w:r>
        <w:rPr>
          <w:bCs/>
          <w:b/>
        </w:rPr>
        <w:t xml:space="preserve">Smart Factory Automation System (2022):</w:t>
      </w:r>
      <w:r>
        <w:t xml:space="preserve"> </w:t>
      </w:r>
      <w:r>
        <w:t xml:space="preserve">Led a team to develop an integrated automation solution for a textile company in Uzbekistan Tashkent, reducing manual labor by 40% and improving output quality through AI-based defect detection.</w:t>
      </w:r>
    </w:p>
    <w:p>
      <w:pPr>
        <w:pStyle w:val="BodyText"/>
      </w:pPr>
      <w:r>
        <w:rPr>
          <w:bCs/>
          <w:b/>
        </w:rPr>
        <w:t xml:space="preserve">Renewable Energy Integration Project (2021):</w:t>
      </w:r>
      <w:r>
        <w:t xml:space="preserve"> </w:t>
      </w:r>
      <w:r>
        <w:t xml:space="preserve">Designed solar-powered mechatronics systems for remote agricultural areas in Uzbekistan Tashkent, supporting sustainable farming practices and reducing energy costs by 30%.</w:t>
      </w:r>
    </w:p>
    <w:bookmarkEnd w:id="27"/>
    <w:bookmarkStart w:id="28" w:name="professional-affiliations"/>
    <w:p>
      <w:pPr>
        <w:pStyle w:val="Heading3"/>
      </w:pPr>
      <w:r>
        <w:t xml:space="preserve">Professional Affiliations</w:t>
      </w:r>
    </w:p>
    <w:p>
      <w:pPr>
        <w:numPr>
          <w:ilvl w:val="0"/>
          <w:numId w:val="1005"/>
        </w:numPr>
        <w:pStyle w:val="Compact"/>
      </w:pPr>
      <w:r>
        <w:t xml:space="preserve">Mechatronics Engineers Association of Uzbekistan (Member)</w:t>
      </w:r>
    </w:p>
    <w:p>
      <w:pPr>
        <w:numPr>
          <w:ilvl w:val="0"/>
          <w:numId w:val="1005"/>
        </w:numPr>
        <w:pStyle w:val="Compact"/>
      </w:pPr>
      <w:r>
        <w:t xml:space="preserve">International Society of Automation (ISA) – Member</w:t>
      </w:r>
    </w:p>
    <w:bookmarkEnd w:id="28"/>
    <w:bookmarkStart w:id="29" w:name="languages"/>
    <w:p>
      <w:pPr>
        <w:pStyle w:val="Heading3"/>
      </w:pPr>
      <w:r>
        <w:t xml:space="preserve">Languages</w:t>
      </w:r>
    </w:p>
    <w:p>
      <w:pPr>
        <w:numPr>
          <w:ilvl w:val="0"/>
          <w:numId w:val="1006"/>
        </w:numPr>
        <w:pStyle w:val="Compact"/>
      </w:pPr>
      <w:r>
        <w:t xml:space="preserve">English: Fluent (Professional proficiency in technical writing and communication)</w:t>
      </w:r>
    </w:p>
    <w:p>
      <w:pPr>
        <w:numPr>
          <w:ilvl w:val="0"/>
          <w:numId w:val="1006"/>
        </w:numPr>
        <w:pStyle w:val="Compact"/>
      </w:pPr>
      <w:r>
        <w:t xml:space="preserve">Uzbek: Native speaker</w:t>
      </w:r>
    </w:p>
    <w:p>
      <w:pPr>
        <w:numPr>
          <w:ilvl w:val="0"/>
          <w:numId w:val="1006"/>
        </w:numPr>
        <w:pStyle w:val="Compact"/>
      </w:pPr>
      <w:r>
        <w:t xml:space="preserve">Russian: Basic understanding for local industry interactions</w:t>
      </w:r>
    </w:p>
    <w:p>
      <w:pPr>
        <w:pStyle w:val="FirstParagraph"/>
      </w:pPr>
      <w:r>
        <w:rPr>
          <w:bCs/>
          <w:b/>
        </w:rPr>
        <w:t xml:space="preserve">References:</w:t>
      </w:r>
      <w:r>
        <w:t xml:space="preserve"> </w:t>
      </w:r>
      <w:r>
        <w:t xml:space="preserve">Available upon request.</w:t>
      </w:r>
    </w:p>
    <w:p>
      <w:pPr>
        <w:pStyle w:val="BodyText"/>
      </w:pPr>
      <w:r>
        <w:t xml:space="preserve">This resume is tailored for a Mechatronics Engineer in Uzbekistan Tashkent, highlighting technical expertise, regional experience, and commitment to innovation in industrial automation.</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dc:title>
  <dc:creator/>
  <dc:language>en</dc:language>
  <cp:keywords/>
  <dcterms:created xsi:type="dcterms:W3CDTF">2026-07-21T05:41:33Z</dcterms:created>
  <dcterms:modified xsi:type="dcterms:W3CDTF">2026-07-21T05:41:33Z</dcterms:modified>
</cp:coreProperties>
</file>

<file path=docProps/custom.xml><?xml version="1.0" encoding="utf-8"?>
<Properties xmlns="http://schemas.openxmlformats.org/officeDocument/2006/custom-properties" xmlns:vt="http://schemas.openxmlformats.org/officeDocument/2006/docPropsVTypes"/>
</file>