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maria-s.-fernández"/>
    <w:p>
      <w:pPr>
        <w:pStyle w:val="Heading1"/>
      </w:pPr>
      <w:r>
        <w:t xml:space="preserve">Maria S. Fernández</w:t>
      </w:r>
    </w:p>
    <w:p>
      <w:pPr>
        <w:pStyle w:val="FirstParagraph"/>
      </w:pPr>
      <w:r>
        <w:rPr>
          <w:bCs/>
          <w:b/>
        </w:rPr>
        <w:t xml:space="preserve">Medical Researcher | Argentina Córdoba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Medical Researcher with over 8 years of experience in advancing healthcare solutions through innovative research. Specializing in public health, biotechnology, and clinical trials, I have contributed to impactful projects in Argentina Córdoba. My work focuses on addressing regional health challenges such as infectious diseases, chronic illnesses, and healthcare disparities. Proficient in data analysis, laboratory techniques, and collaborative research initiatives tailored to the needs of Argentina’s diverse population.</w:t>
      </w:r>
    </w:p>
    <w:bookmarkEnd w:id="20"/>
    <w:bookmarkStart w:id="21" w:name="contact-information"/>
    <w:p>
      <w:pPr>
        <w:pStyle w:val="Heading2"/>
      </w:pPr>
      <w:r>
        <w:t xml:space="preserve">Contact Information</w:t>
      </w:r>
    </w:p>
    <w:p>
      <w:pPr>
        <w:numPr>
          <w:ilvl w:val="0"/>
          <w:numId w:val="1001"/>
        </w:numPr>
        <w:pStyle w:val="Compact"/>
      </w:pPr>
      <w:r>
        <w:t xml:space="preserve">📞 Phone: +54 9 11 1234-5678</w:t>
      </w:r>
    </w:p>
    <w:p>
      <w:pPr>
        <w:numPr>
          <w:ilvl w:val="0"/>
          <w:numId w:val="1001"/>
        </w:numPr>
        <w:pStyle w:val="Compact"/>
      </w:pPr>
      <w:r>
        <w:t xml:space="preserve">📧 Email: maria.fernandez@medresearch.com.ar</w:t>
      </w:r>
    </w:p>
    <w:p>
      <w:pPr>
        <w:numPr>
          <w:ilvl w:val="0"/>
          <w:numId w:val="1001"/>
        </w:numPr>
        <w:pStyle w:val="Compact"/>
      </w:pPr>
      <w:r>
        <w:t xml:space="preserve">📍 Location: Córdoba City, Córdoba Province, Argentina</w:t>
      </w:r>
    </w:p>
    <w:bookmarkEnd w:id="21"/>
    <w:bookmarkStart w:id="22" w:name="education"/>
    <w:p>
      <w:pPr>
        <w:pStyle w:val="Heading2"/>
      </w:pPr>
      <w:r>
        <w:t xml:space="preserve">Education</w:t>
      </w:r>
    </w:p>
    <w:p>
      <w:pPr>
        <w:pStyle w:val="FirstParagraph"/>
      </w:pPr>
      <w:r>
        <w:rPr>
          <w:bCs/>
          <w:b/>
        </w:rPr>
        <w:t xml:space="preserve">Doctorate in Medicine (MD)</w:t>
      </w:r>
    </w:p>
    <w:p>
      <w:pPr>
        <w:pStyle w:val="BodyText"/>
      </w:pPr>
      <w:r>
        <w:t xml:space="preserve">Universidad Nacional de Córdoba, Argentina | 2015 – 2019</w:t>
      </w:r>
    </w:p>
    <w:p>
      <w:pPr>
        <w:numPr>
          <w:ilvl w:val="0"/>
          <w:numId w:val="1002"/>
        </w:numPr>
        <w:pStyle w:val="Compact"/>
      </w:pPr>
      <w:r>
        <w:t xml:space="preserve">Specialized in Biomedical Research with a focus on epidemiological studies.</w:t>
      </w:r>
    </w:p>
    <w:p>
      <w:pPr>
        <w:numPr>
          <w:ilvl w:val="0"/>
          <w:numId w:val="1002"/>
        </w:numPr>
        <w:pStyle w:val="Compact"/>
      </w:pPr>
      <w:r>
        <w:t xml:space="preserve">Published research on malaria prevalence in rural Córdoba regions.</w:t>
      </w:r>
    </w:p>
    <w:p>
      <w:pPr>
        <w:pStyle w:val="FirstParagraph"/>
      </w:pPr>
      <w:r>
        <w:rPr>
          <w:bCs/>
          <w:b/>
        </w:rPr>
        <w:t xml:space="preserve">Master of Science in Biomedical Research</w:t>
      </w:r>
    </w:p>
    <w:p>
      <w:pPr>
        <w:pStyle w:val="BodyText"/>
      </w:pPr>
      <w:r>
        <w:t xml:space="preserve">Instituto de Investigación en Salud Pública, Argentina | 2019 – 2021</w:t>
      </w:r>
    </w:p>
    <w:p>
      <w:pPr>
        <w:numPr>
          <w:ilvl w:val="0"/>
          <w:numId w:val="1003"/>
        </w:numPr>
        <w:pStyle w:val="Compact"/>
      </w:pPr>
      <w:r>
        <w:t xml:space="preserve">Focused on molecular diagnostics for early disease detection.</w:t>
      </w:r>
    </w:p>
    <w:p>
      <w:pPr>
        <w:numPr>
          <w:ilvl w:val="0"/>
          <w:numId w:val="1003"/>
        </w:numPr>
        <w:pStyle w:val="Compact"/>
      </w:pPr>
      <w:r>
        <w:t xml:space="preserve">Collaborated with the Universidad Nacional de Córdoba on a project funded by the Argentine Ministry of Health.</w:t>
      </w:r>
    </w:p>
    <w:p>
      <w:pPr>
        <w:pStyle w:val="FirstParagraph"/>
      </w:pPr>
      <w:r>
        <w:rPr>
          <w:bCs/>
          <w:b/>
        </w:rPr>
        <w:t xml:space="preserve">Bachelor of Science in Biology</w:t>
      </w:r>
    </w:p>
    <w:p>
      <w:pPr>
        <w:pStyle w:val="BodyText"/>
      </w:pPr>
      <w:r>
        <w:t xml:space="preserve">Universidad Tecnológica Nacional, Argentina | 2011 – 2015</w:t>
      </w:r>
    </w:p>
    <w:bookmarkEnd w:id="22"/>
    <w:bookmarkStart w:id="26" w:name="professional-experience"/>
    <w:p>
      <w:pPr>
        <w:pStyle w:val="Heading2"/>
      </w:pPr>
      <w:r>
        <w:t xml:space="preserve">Professional Experience</w:t>
      </w:r>
    </w:p>
    <w:bookmarkStart w:id="23" w:name="medical-researcher"/>
    <w:p>
      <w:pPr>
        <w:pStyle w:val="Heading3"/>
      </w:pPr>
      <w:r>
        <w:rPr>
          <w:bCs/>
          <w:b/>
        </w:rPr>
        <w:t xml:space="preserve">Medical Researcher</w:t>
      </w:r>
    </w:p>
    <w:p>
      <w:pPr>
        <w:pStyle w:val="FirstParagraph"/>
      </w:pPr>
      <w:r>
        <w:t xml:space="preserve">Centro de Investigación en Salud Pública (CISPA), Córdoba, Argentina | 2021 – Present</w:t>
      </w:r>
    </w:p>
    <w:p>
      <w:pPr>
        <w:numPr>
          <w:ilvl w:val="0"/>
          <w:numId w:val="1004"/>
        </w:numPr>
        <w:pStyle w:val="Compact"/>
      </w:pPr>
      <w:r>
        <w:t xml:space="preserve">Lead researcher on a 5-year project funded by the Argentine National Council for Scientific and Technical Research (CONICET) to study diabetes management in rural communities of Córdoba.</w:t>
      </w:r>
    </w:p>
    <w:p>
      <w:pPr>
        <w:numPr>
          <w:ilvl w:val="0"/>
          <w:numId w:val="1004"/>
        </w:numPr>
        <w:pStyle w:val="Compact"/>
      </w:pPr>
      <w:r>
        <w:t xml:space="preserve">Developed protocols for telemedicine integration in remote healthcare settings, improving access to medical care in underserved areas of Argentina Córdoba.</w:t>
      </w:r>
    </w:p>
    <w:p>
      <w:pPr>
        <w:numPr>
          <w:ilvl w:val="0"/>
          <w:numId w:val="1004"/>
        </w:numPr>
        <w:pStyle w:val="Compact"/>
      </w:pPr>
      <w:r>
        <w:t xml:space="preserve">Published 3 peer-reviewed articles on chronic disease prevention strategies specific to Latin American populations.</w:t>
      </w:r>
    </w:p>
    <w:bookmarkEnd w:id="23"/>
    <w:bookmarkStart w:id="24" w:name="research-assistant"/>
    <w:p>
      <w:pPr>
        <w:pStyle w:val="Heading3"/>
      </w:pPr>
      <w:r>
        <w:rPr>
          <w:bCs/>
          <w:b/>
        </w:rPr>
        <w:t xml:space="preserve">Research Assistant</w:t>
      </w:r>
    </w:p>
    <w:p>
      <w:pPr>
        <w:pStyle w:val="FirstParagraph"/>
      </w:pPr>
      <w:r>
        <w:t xml:space="preserve">Departamento de Microbiología, Universidad Nacional de Córdoba | 2019 – 2021</w:t>
      </w:r>
    </w:p>
    <w:p>
      <w:pPr>
        <w:numPr>
          <w:ilvl w:val="0"/>
          <w:numId w:val="1005"/>
        </w:numPr>
        <w:pStyle w:val="Compact"/>
      </w:pPr>
      <w:r>
        <w:t xml:space="preserve">Conducted experiments on antibiotic resistance patterns in hospital-acquired infections, contributing to a study published in the *Revista Argentina de Microbiología*.</w:t>
      </w:r>
    </w:p>
    <w:p>
      <w:pPr>
        <w:numPr>
          <w:ilvl w:val="0"/>
          <w:numId w:val="1005"/>
        </w:numPr>
        <w:pStyle w:val="Compact"/>
      </w:pPr>
      <w:r>
        <w:t xml:space="preserve">Collaborated with local hospitals in Córdoba to implement real-time data tracking systems for infectious disease outbreaks.</w:t>
      </w:r>
    </w:p>
    <w:bookmarkEnd w:id="24"/>
    <w:bookmarkStart w:id="25" w:name="internship"/>
    <w:p>
      <w:pPr>
        <w:pStyle w:val="Heading3"/>
      </w:pPr>
      <w:r>
        <w:rPr>
          <w:bCs/>
          <w:b/>
        </w:rPr>
        <w:t xml:space="preserve">Internship</w:t>
      </w:r>
    </w:p>
    <w:p>
      <w:pPr>
        <w:pStyle w:val="FirstParagraph"/>
      </w:pPr>
      <w:r>
        <w:t xml:space="preserve">Instituto Nacional de Salud Pública, Buenos Aires, Argentina | 2018 – 2019</w:t>
      </w:r>
    </w:p>
    <w:p>
      <w:pPr>
        <w:numPr>
          <w:ilvl w:val="0"/>
          <w:numId w:val="1006"/>
        </w:numPr>
        <w:pStyle w:val="Compact"/>
      </w:pPr>
      <w:r>
        <w:t xml:space="preserve">Analyzed data from national health surveys to identify risk factors for cardiovascular diseases in Argentine populations.</w:t>
      </w:r>
    </w:p>
    <w:p>
      <w:pPr>
        <w:numPr>
          <w:ilvl w:val="0"/>
          <w:numId w:val="1006"/>
        </w:numPr>
        <w:pStyle w:val="Compact"/>
      </w:pPr>
      <w:r>
        <w:t xml:space="preserve">Presented findings at a regional conference in Córdoba, emphasizing the need for tailored public health interventions.</w:t>
      </w:r>
    </w:p>
    <w:bookmarkEnd w:id="25"/>
    <w:bookmarkEnd w:id="26"/>
    <w:bookmarkStart w:id="27" w:name="skills"/>
    <w:p>
      <w:pPr>
        <w:pStyle w:val="Heading2"/>
      </w:pPr>
      <w:r>
        <w:t xml:space="preserve">Skills</w:t>
      </w:r>
    </w:p>
    <w:p>
      <w:pPr>
        <w:numPr>
          <w:ilvl w:val="0"/>
          <w:numId w:val="1007"/>
        </w:numPr>
        <w:pStyle w:val="Compact"/>
      </w:pPr>
      <w:r>
        <w:rPr>
          <w:bCs/>
          <w:b/>
        </w:rPr>
        <w:t xml:space="preserve">Technical:</w:t>
      </w:r>
      <w:r>
        <w:t xml:space="preserve"> </w:t>
      </w:r>
      <w:r>
        <w:t xml:space="preserve">SPSS, R programming, ELISA, PCR, bioinformatics tools (e.g., BLAST).</w:t>
      </w:r>
    </w:p>
    <w:p>
      <w:pPr>
        <w:numPr>
          <w:ilvl w:val="0"/>
          <w:numId w:val="1007"/>
        </w:numPr>
        <w:pStyle w:val="Compact"/>
      </w:pPr>
      <w:r>
        <w:rPr>
          <w:bCs/>
          <w:b/>
        </w:rPr>
        <w:t xml:space="preserve">Laboratory Techniques:</w:t>
      </w:r>
      <w:r>
        <w:t xml:space="preserve"> </w:t>
      </w:r>
      <w:r>
        <w:t xml:space="preserve">Cell culture, histopathology analysis, data visualization.</w:t>
      </w:r>
    </w:p>
    <w:p>
      <w:pPr>
        <w:numPr>
          <w:ilvl w:val="0"/>
          <w:numId w:val="1007"/>
        </w:numPr>
        <w:pStyle w:val="Compact"/>
      </w:pPr>
      <w:r>
        <w:rPr>
          <w:bCs/>
          <w:b/>
        </w:rPr>
        <w:t xml:space="preserve">Languages:</w:t>
      </w:r>
      <w:r>
        <w:t xml:space="preserve"> </w:t>
      </w:r>
      <w:r>
        <w:t xml:space="preserve">Spanish (native), English (fluent), basic Portuguese.</w:t>
      </w:r>
    </w:p>
    <w:p>
      <w:pPr>
        <w:numPr>
          <w:ilvl w:val="0"/>
          <w:numId w:val="1007"/>
        </w:numPr>
        <w:pStyle w:val="Compact"/>
      </w:pPr>
      <w:r>
        <w:rPr>
          <w:bCs/>
          <w:b/>
        </w:rPr>
        <w:t xml:space="preserve">Soft Skills:</w:t>
      </w:r>
      <w:r>
        <w:t xml:space="preserve"> </w:t>
      </w:r>
      <w:r>
        <w:t xml:space="preserve">Project management, interdisciplinary collaboration, public speaking.</w:t>
      </w:r>
    </w:p>
    <w:bookmarkEnd w:id="27"/>
    <w:bookmarkStart w:id="28" w:name="certifications"/>
    <w:p>
      <w:pPr>
        <w:pStyle w:val="Heading2"/>
      </w:pPr>
      <w:r>
        <w:t xml:space="preserve">Certifications</w:t>
      </w:r>
    </w:p>
    <w:p>
      <w:pPr>
        <w:pStyle w:val="FirstParagraph"/>
      </w:pPr>
      <w:r>
        <w:rPr>
          <w:bCs/>
          <w:b/>
        </w:rPr>
        <w:t xml:space="preserve">Advanced Research Methods in Public Health</w:t>
      </w:r>
    </w:p>
    <w:p>
      <w:pPr>
        <w:pStyle w:val="BodyText"/>
      </w:pPr>
      <w:r>
        <w:t xml:space="preserve">Instituto de Salud Pública, Argentina | 2021</w:t>
      </w:r>
    </w:p>
    <w:p>
      <w:pPr>
        <w:pStyle w:val="BodyText"/>
      </w:pPr>
      <w:r>
        <w:rPr>
          <w:bCs/>
          <w:b/>
        </w:rPr>
        <w:t xml:space="preserve">Good Clinical Practice (GCP) Certification</w:t>
      </w:r>
    </w:p>
    <w:p>
      <w:pPr>
        <w:pStyle w:val="BodyText"/>
      </w:pPr>
      <w:r>
        <w:t xml:space="preserve">World Health Organization (WHO) | 2020</w:t>
      </w:r>
    </w:p>
    <w:p>
      <w:pPr>
        <w:pStyle w:val="BodyText"/>
      </w:pPr>
      <w:r>
        <w:rPr>
          <w:bCs/>
          <w:b/>
        </w:rPr>
        <w:t xml:space="preserve">Ethics in Medical Research</w:t>
      </w:r>
    </w:p>
    <w:p>
      <w:pPr>
        <w:pStyle w:val="BodyText"/>
      </w:pPr>
      <w:r>
        <w:t xml:space="preserve">Universidad Nacional de Córdoba | 2019</w:t>
      </w:r>
    </w:p>
    <w:bookmarkEnd w:id="28"/>
    <w:bookmarkStart w:id="29" w:name="publications-presentations"/>
    <w:p>
      <w:pPr>
        <w:pStyle w:val="Heading2"/>
      </w:pPr>
      <w:r>
        <w:t xml:space="preserve">Publications &amp; Presentations</w:t>
      </w:r>
    </w:p>
    <w:p>
      <w:pPr>
        <w:numPr>
          <w:ilvl w:val="0"/>
          <w:numId w:val="1008"/>
        </w:numPr>
        <w:pStyle w:val="Compact"/>
      </w:pPr>
      <w:r>
        <w:t xml:space="preserve">Fernández, M. S., et al. (2023). "Telemedicine Integration in Rural Córdoba: A Case Study on Diabetes Management." *Revista de Investigación Clínica*, 75(4), 112-120.</w:t>
      </w:r>
    </w:p>
    <w:p>
      <w:pPr>
        <w:numPr>
          <w:ilvl w:val="0"/>
          <w:numId w:val="1008"/>
        </w:numPr>
        <w:pStyle w:val="Compact"/>
      </w:pPr>
      <w:r>
        <w:t xml:space="preserve">Fernández, M. S., &amp; López, R. (2022). "Antibiotic Resistance Patterns in Córdoba Hospitals: A 5-Year Analysis." *Revista Argentina de Microbiología*, 69(3), 89-97.</w:t>
      </w:r>
    </w:p>
    <w:p>
      <w:pPr>
        <w:numPr>
          <w:ilvl w:val="0"/>
          <w:numId w:val="1008"/>
        </w:numPr>
        <w:pStyle w:val="Compact"/>
      </w:pPr>
      <w:r>
        <w:t xml:space="preserve">Presentation at the Argentine Society of Medical Research Annual Conference (Córdoba, 2022): "Innovative Approaches to Chronic Disease Prevention in Latin America."</w:t>
      </w:r>
    </w:p>
    <w:bookmarkEnd w:id="29"/>
    <w:bookmarkStart w:id="30" w:name="professional-affiliations"/>
    <w:p>
      <w:pPr>
        <w:pStyle w:val="Heading2"/>
      </w:pPr>
      <w:r>
        <w:t xml:space="preserve">Professional Affiliations</w:t>
      </w:r>
    </w:p>
    <w:p>
      <w:pPr>
        <w:numPr>
          <w:ilvl w:val="0"/>
          <w:numId w:val="1009"/>
        </w:numPr>
        <w:pStyle w:val="Compact"/>
      </w:pPr>
      <w:r>
        <w:t xml:space="preserve">Member, Sociedad Argentina de Investigación Médica (SAIM)</w:t>
      </w:r>
    </w:p>
    <w:p>
      <w:pPr>
        <w:numPr>
          <w:ilvl w:val="0"/>
          <w:numId w:val="1009"/>
        </w:numPr>
        <w:pStyle w:val="Compact"/>
      </w:pPr>
      <w:r>
        <w:t xml:space="preserve">Member, Latin American Society for Biomedical Research (LASBR)</w:t>
      </w:r>
    </w:p>
    <w:p>
      <w:pPr>
        <w:numPr>
          <w:ilvl w:val="0"/>
          <w:numId w:val="1009"/>
        </w:numPr>
        <w:pStyle w:val="Compact"/>
      </w:pPr>
      <w:r>
        <w:t xml:space="preserve">Volunteer, Comisión de Salud Pública, Córdoba</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10"/>
        </w:numPr>
        <w:pStyle w:val="Compact"/>
      </w:pPr>
      <w:r>
        <w:t xml:space="preserve">Co-developed a mobile app for tracking chronic disease symptoms, piloted in Córdoba’s public health clinics.</w:t>
      </w:r>
    </w:p>
    <w:p>
      <w:pPr>
        <w:numPr>
          <w:ilvl w:val="0"/>
          <w:numId w:val="1010"/>
        </w:numPr>
        <w:pStyle w:val="Compact"/>
      </w:pPr>
      <w:r>
        <w:t xml:space="preserve">Contributed to a UNESCO-funded initiative on healthcare accessibility in rural Argentina.</w:t>
      </w:r>
    </w:p>
    <w:p>
      <w:pPr>
        <w:pStyle w:val="FirstParagraph"/>
      </w:pPr>
      <w:r>
        <w:rPr>
          <w:bCs/>
          <w:b/>
        </w:rPr>
        <w:t xml:space="preserve">Volunteer Work:</w:t>
      </w:r>
    </w:p>
    <w:p>
      <w:pPr>
        <w:numPr>
          <w:ilvl w:val="0"/>
          <w:numId w:val="1011"/>
        </w:numPr>
        <w:pStyle w:val="Compact"/>
      </w:pPr>
      <w:r>
        <w:t xml:space="preserve">Health education workshops for students at Colegio Nacional de Córdoba (2020–2023).</w:t>
      </w:r>
    </w:p>
    <w:p>
      <w:pPr>
        <w:numPr>
          <w:ilvl w:val="0"/>
          <w:numId w:val="1011"/>
        </w:numPr>
        <w:pStyle w:val="Compact"/>
      </w:pPr>
      <w:r>
        <w:t xml:space="preserve">Volunteer medical researcher with the Red Cross in Córdoba during the COVID-19 pandemic.</w:t>
      </w:r>
    </w:p>
    <w:p>
      <w:pPr>
        <w:pStyle w:val="FirstParagraph"/>
      </w:pPr>
      <w:r>
        <w:rPr>
          <w:bCs/>
          <w:b/>
        </w:rPr>
        <w:t xml:space="preserve">Languages:</w:t>
      </w:r>
      <w:r>
        <w:t xml:space="preserve"> </w:t>
      </w:r>
      <w:r>
        <w:t xml:space="preserve">Spanish (native), English (fluent), basic Portuguese.</w:t>
      </w:r>
    </w:p>
    <w:p>
      <w:pPr>
        <w:pStyle w:val="BodyText"/>
      </w:pPr>
      <w:r>
        <w:t xml:space="preserve">This resume is tailored for a Medical Researcher position in Argentina Córdoba, emphasizing local healthcare challenges and research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Argentina Córdoba</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