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Medical Researcher | Chile Santiago | +56 9 1234-5678 | johndoe@email.com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with over a decade of experience in Chile Santiago, I specialize in advancing clinical and translational research to address public health challenges. My work focuses on infectious diseases, oncology, and personalized medicine, leveraging cutting-edge technologies and collaborations with local institutions such as the University of Chile and the National Institute of Health. With a strong foundation in experimental design, data analysis, and academic publishing, I am committed to driving innovation in healthcare solutions tailored to the unique needs of Chilean populations. My research has been published in high-impact journals, and I have contributed to projects funded by both national and international organizations.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Medical Sciences</w:t>
      </w:r>
      <w:r>
        <w:br/>
      </w:r>
      <w:r>
        <w:t xml:space="preserve">Universidad de Chile, Santiago, Chile</w:t>
      </w:r>
      <w:r>
        <w:br/>
      </w:r>
      <w:r>
        <w:t xml:space="preserve">Graduated: June 2015</w:t>
      </w:r>
      <w:r>
        <w:br/>
      </w:r>
      <w:r>
        <w:t xml:space="preserve">Dissertation: "Epidemiology and Molecular Mechanisms of Tuberculosis in Urban Populations"</w:t>
      </w:r>
    </w:p>
    <w:p>
      <w:pPr>
        <w:pStyle w:val="BodyText"/>
      </w:pPr>
      <w:r>
        <w:rPr>
          <w:bCs/>
          <w:b/>
        </w:rPr>
        <w:t xml:space="preserve">M.Sc. in Biomedical Research</w:t>
      </w:r>
      <w:r>
        <w:br/>
      </w:r>
      <w:r>
        <w:t xml:space="preserve">Pontificia Universidad Católica de Chile, Santiago, Chile</w:t>
      </w:r>
      <w:r>
        <w:br/>
      </w:r>
      <w:r>
        <w:t xml:space="preserve">Graduated: December 2010</w:t>
      </w:r>
      <w:r>
        <w:br/>
      </w:r>
      <w:r>
        <w:t xml:space="preserve">Thesis: "Genetic Markers for Early Detection of Colorectal Cancer"</w:t>
      </w:r>
    </w:p>
    <w:p>
      <w:pPr>
        <w:pStyle w:val="BodyText"/>
      </w:pPr>
      <w:r>
        <w:rPr>
          <w:bCs/>
          <w:b/>
        </w:rPr>
        <w:t xml:space="preserve">B.Sc. in Biology</w:t>
      </w:r>
      <w:r>
        <w:br/>
      </w:r>
      <w:r>
        <w:t xml:space="preserve">Universidad de Concepción, Concepción, Chile</w:t>
      </w:r>
      <w:r>
        <w:br/>
      </w:r>
      <w:r>
        <w:t xml:space="preserve">Graduated: June 2007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Medical Researcher</w:t>
      </w:r>
      <w:r>
        <w:br/>
      </w:r>
      <w:r>
        <w:t xml:space="preserve">National Institute of Health (INIA), Santiago, Chile</w:t>
      </w:r>
      <w:r>
        <w:br/>
      </w:r>
      <w:r>
        <w:t xml:space="preserve">January 2018 – Present</w:t>
      </w:r>
      <w:r>
        <w:br/>
      </w:r>
      <w:r>
        <w:t xml:space="preserve">- Led a multidisciplinary team to investigate the efficacy of novel antiviral therapies for dengue and Zika in Chile Santiago.</w:t>
      </w:r>
      <w:r>
        <w:br/>
      </w:r>
      <w:r>
        <w:t xml:space="preserve">- Published 15+ peer-reviewed articles in journals like</w:t>
      </w:r>
      <w:r>
        <w:t xml:space="preserve"> </w:t>
      </w:r>
      <w:r>
        <w:rPr>
          <w:iCs/>
          <w:i/>
        </w:rPr>
        <w:t xml:space="preserve">Revista Chilena de Infectología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PLOS ONE</w:t>
      </w:r>
      <w:r>
        <w:t xml:space="preserve">.</w:t>
      </w:r>
      <w:r>
        <w:br/>
      </w:r>
      <w:r>
        <w:t xml:space="preserve">- Collaborated with local hospitals to conduct clinical trials, ensuring compliance with Chilean regulatory frameworks.</w:t>
      </w:r>
      <w:r>
        <w:br/>
      </w:r>
      <w:r>
        <w:t xml:space="preserve">- Secured $2.3M in funding from the Chilean Ministry of Health for a five-year project on cancer immunotherapy.</w:t>
      </w:r>
    </w:p>
    <w:p>
      <w:pPr>
        <w:pStyle w:val="BodyText"/>
      </w:pPr>
      <w:r>
        <w:rPr>
          <w:bCs/>
          <w:b/>
        </w:rPr>
        <w:t xml:space="preserve">Postdoctoral Research Fellow</w:t>
      </w:r>
      <w:r>
        <w:br/>
      </w:r>
      <w:r>
        <w:t xml:space="preserve">Institute of Biomedical Sciences, Universidad de Chile, Santiago</w:t>
      </w:r>
      <w:r>
        <w:br/>
      </w:r>
      <w:r>
        <w:t xml:space="preserve">September 2015 – December 2017</w:t>
      </w:r>
      <w:r>
        <w:br/>
      </w:r>
      <w:r>
        <w:t xml:space="preserve">- Conducted research on the genetic basis of neurodegenerative diseases, focusing on Parkinson’s and Alzheimer’s.</w:t>
      </w:r>
      <w:r>
        <w:br/>
      </w:r>
      <w:r>
        <w:t xml:space="preserve">- Developed a bioinformatics pipeline for analyzing large-scale genomic datasets.</w:t>
      </w:r>
      <w:r>
        <w:br/>
      </w:r>
      <w:r>
        <w:t xml:space="preserve">- Presented findings at the Annual Meeting of the Chilean Society of Medical Research, receiving the "Young Investigator Award."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Hospital Clínico Universidad de Chile, Santiago</w:t>
      </w:r>
      <w:r>
        <w:br/>
      </w:r>
      <w:r>
        <w:t xml:space="preserve">July 2010 – August 2015</w:t>
      </w:r>
      <w:r>
        <w:br/>
      </w:r>
      <w:r>
        <w:t xml:space="preserve">- Assisted in clinical trials for new cancer therapies, including data collection and patient recruitment.</w:t>
      </w:r>
      <w:r>
        <w:br/>
      </w:r>
      <w:r>
        <w:t xml:space="preserve">- Collaborated with oncologists to develop personalized treatment protocols for pediatric leukemia patients.</w:t>
      </w:r>
      <w:r>
        <w:br/>
      </w:r>
      <w:r>
        <w:t xml:space="preserve">- Trained junior researchers in laboratory techniques and ethical research practices.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molecular biology, genomics, and bioinformatics</w:t>
      </w:r>
    </w:p>
    <w:p>
      <w:pPr>
        <w:numPr>
          <w:ilvl w:val="0"/>
          <w:numId w:val="1001"/>
        </w:numPr>
        <w:pStyle w:val="Compact"/>
      </w:pPr>
      <w:r>
        <w:t xml:space="preserve">Proficient in statistical analysis (R, SPSS, Python)</w:t>
      </w:r>
    </w:p>
    <w:p>
      <w:pPr>
        <w:numPr>
          <w:ilvl w:val="0"/>
          <w:numId w:val="1001"/>
        </w:numPr>
        <w:pStyle w:val="Compact"/>
      </w:pPr>
      <w:r>
        <w:t xml:space="preserve">Skilled in clinical trial design and regulatory compliance</w:t>
      </w:r>
    </w:p>
    <w:p>
      <w:pPr>
        <w:numPr>
          <w:ilvl w:val="0"/>
          <w:numId w:val="1001"/>
        </w:numPr>
        <w:pStyle w:val="Compact"/>
      </w:pPr>
      <w:r>
        <w:t xml:space="preserve">Certified in Good Clinical Practice (GCP) by the Chilean Ministry of Health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</w:t>
      </w:r>
    </w:p>
    <w:p>
      <w:pPr>
        <w:numPr>
          <w:ilvl w:val="0"/>
          <w:numId w:val="1001"/>
        </w:numPr>
        <w:pStyle w:val="Compact"/>
      </w:pPr>
      <w:r>
        <w:t xml:space="preserve">Strong communication and leadership abilities, with experience mentoring students and junior researchers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2"/>
        </w:numPr>
        <w:pStyle w:val="Compact"/>
      </w:pPr>
      <w:r>
        <w:t xml:space="preserve">Doe, J., et al. (2023). "Advances in Tuberculosis Diagnostics Using CRISPR Technology."</w:t>
      </w:r>
      <w:r>
        <w:t xml:space="preserve"> </w:t>
      </w:r>
      <w:r>
        <w:rPr>
          <w:iCs/>
          <w:i/>
        </w:rPr>
        <w:t xml:space="preserve">Revista Chilena de Infectología</w:t>
      </w:r>
      <w:r>
        <w:t xml:space="preserve">, 40(2), 112-125.</w:t>
      </w:r>
    </w:p>
    <w:p>
      <w:pPr>
        <w:numPr>
          <w:ilvl w:val="0"/>
          <w:numId w:val="1002"/>
        </w:numPr>
        <w:pStyle w:val="Compact"/>
      </w:pPr>
      <w:r>
        <w:t xml:space="preserve">Doe, J., et al. (2021). "Genetic Variants Associated with Colorectal Cancer Risk in Chilean Populations."</w:t>
      </w:r>
      <w:r>
        <w:t xml:space="preserve"> </w:t>
      </w:r>
      <w:r>
        <w:rPr>
          <w:iCs/>
          <w:i/>
        </w:rPr>
        <w:t xml:space="preserve">PLOS ONE</w:t>
      </w:r>
      <w:r>
        <w:t xml:space="preserve">, 16(8), e0256789.</w:t>
      </w:r>
    </w:p>
    <w:p>
      <w:pPr>
        <w:numPr>
          <w:ilvl w:val="0"/>
          <w:numId w:val="1002"/>
        </w:numPr>
        <w:pStyle w:val="Compact"/>
      </w:pPr>
      <w:r>
        <w:t xml:space="preserve">Doe, J., et al. (2019). "Epidemiological Trends of Dengue in Santiago: A 10-Year Analysis."</w:t>
      </w:r>
      <w:r>
        <w:t xml:space="preserve"> </w:t>
      </w:r>
      <w:r>
        <w:rPr>
          <w:iCs/>
          <w:i/>
        </w:rPr>
        <w:t xml:space="preserve">Chilean Journal of Public Health</w:t>
      </w:r>
      <w:r>
        <w:t xml:space="preserve">, 34(4), 56-68.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"Personalized Medicine in Oncology: Challenges and Opportunities in Chile Santiago." Annual Meeting of the Latin American Society of Cancer Research, 2022.</w:t>
      </w:r>
    </w:p>
    <w:p>
      <w:pPr>
        <w:numPr>
          <w:ilvl w:val="0"/>
          <w:numId w:val="1003"/>
        </w:numPr>
        <w:pStyle w:val="Compact"/>
      </w:pPr>
      <w:r>
        <w:t xml:space="preserve">"Innovative Approaches to Combating Antimicrobial Resistance in Chilean Hospitals." International Symposium on Infectious Diseases, 2021.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Good Clinical Practice (GCP) Certification, Chilean Ministry of Health (2018)</w:t>
      </w:r>
    </w:p>
    <w:p>
      <w:pPr>
        <w:numPr>
          <w:ilvl w:val="0"/>
          <w:numId w:val="1004"/>
        </w:numPr>
        <w:pStyle w:val="Compact"/>
      </w:pPr>
      <w:r>
        <w:t xml:space="preserve">Advanced Bioinformatics Training, Universidad de Chile (2017)</w:t>
      </w:r>
    </w:p>
    <w:p>
      <w:pPr>
        <w:numPr>
          <w:ilvl w:val="0"/>
          <w:numId w:val="1004"/>
        </w:numPr>
        <w:pStyle w:val="Compact"/>
      </w:pPr>
      <w:r>
        <w:t xml:space="preserve">Research Ethics Committee Approval for Human Studies</w:t>
      </w:r>
    </w:p>
    <w:bookmarkEnd w:id="25"/>
    <w:bookmarkStart w:id="26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"Young Investigator Award," Chilean Society of Medical Research (2017)</w:t>
      </w:r>
    </w:p>
    <w:p>
      <w:pPr>
        <w:numPr>
          <w:ilvl w:val="0"/>
          <w:numId w:val="1005"/>
        </w:numPr>
        <w:pStyle w:val="Compact"/>
      </w:pPr>
      <w:r>
        <w:t xml:space="preserve">Best Poster Presentation, International Congress on Biomedical Research (2019)</w:t>
      </w:r>
    </w:p>
    <w:p>
      <w:pPr>
        <w:numPr>
          <w:ilvl w:val="0"/>
          <w:numId w:val="1005"/>
        </w:numPr>
        <w:pStyle w:val="Compact"/>
      </w:pPr>
      <w:r>
        <w:t xml:space="preserve">National Health Innovation Grant, Chilean Ministry of Health (2020)</w:t>
      </w:r>
    </w:p>
    <w:bookmarkEnd w:id="26"/>
    <w:bookmarkStart w:id="27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br/>
      </w:r>
      <w:r>
        <w:t xml:space="preserve">Asociación Chileña de Salud Pública, Santiago</w:t>
      </w:r>
      <w:r>
        <w:br/>
      </w:r>
      <w:r>
        <w:t xml:space="preserve">June 2018 – Present</w:t>
      </w:r>
      <w:r>
        <w:br/>
      </w:r>
      <w:r>
        <w:t xml:space="preserve">- Organized free health workshops for underserved communities in Chile Santiago.</w:t>
      </w:r>
      <w:r>
        <w:br/>
      </w:r>
      <w:r>
        <w:t xml:space="preserve">- Collaborated with local NGOs to raise awareness about preventive care and chronic disease management.</w:t>
      </w:r>
    </w:p>
    <w:bookmarkEnd w:id="27"/>
    <w:bookmarkStart w:id="28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Member, Chilean Society of Medical Research; Member, International Society for Infectious Diseases</w:t>
      </w:r>
    </w:p>
    <w:p>
      <w:pPr>
        <w:pStyle w:val="BodyText"/>
      </w:pPr>
      <w:r>
        <w:rPr>
          <w:bCs/>
          <w:b/>
        </w:rPr>
        <w:t xml:space="preserve">Personal Statement:</w:t>
      </w:r>
      <w:r>
        <w:t xml:space="preserve"> </w:t>
      </w:r>
      <w:r>
        <w:t xml:space="preserve">As a Medical Researcher in Chile Santiago, I am driven by the mission to translate scientific discoveries into tangible health outcomes. My work bridges laboratory research with real-world applications, ensuring that innovations benefit the diverse communities of Chile. I am passionate about fostering collaborations between local and global institutions to tackle pressing healthcare challenges, from infectious diseases to cancer care.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Chile Santiago</dc:title>
  <dc:creator/>
  <dc:language>en</dc:language>
  <cp:keywords/>
  <dcterms:created xsi:type="dcterms:W3CDTF">2026-07-23T20:57:51Z</dcterms:created>
  <dcterms:modified xsi:type="dcterms:W3CDTF">2026-07-23T20:57:51Z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