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3" w:name="resume"/>
    <w:p>
      <w:pPr>
        <w:pStyle w:val="Heading1"/>
      </w:pPr>
      <w:r>
        <w:t xml:space="preserve">Resume</w:t>
      </w:r>
    </w:p>
    <w:bookmarkStart w:id="32" w:name="X6dad686787de8b051266614b40641679931f57a"/>
    <w:p>
      <w:pPr>
        <w:pStyle w:val="Heading2"/>
      </w:pPr>
      <w:r>
        <w:t xml:space="preserve">Medical Researcher Specializing in Public Health and Disease Epidemiology</w:t>
      </w:r>
    </w:p>
    <w:p>
      <w:pPr>
        <w:pStyle w:val="FirstParagraph"/>
      </w:pPr>
      <w:r>
        <w:rPr>
          <w:bCs/>
          <w:b/>
        </w:rPr>
        <w:t xml:space="preserve">Location:</w:t>
      </w:r>
      <w:r>
        <w:t xml:space="preserve"> </w:t>
      </w:r>
      <w:r>
        <w:t xml:space="preserve">Kinshasa, Democratic Republic of the Congo (DR Congo)</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Medical Researcher with over a decade of experience in advancing public health initiatives, disease prevention, and medical innovation within DR Congo Kinshasa. Proficient in designing and executing research projects that address critical health challenges in one of the most underserved regions globally. Committed to improving healthcare outcomes through evidence-based strategies, community engagement, and collaboration with local institutions. As a Medical Researcher in DR Congo Kinshasa, I combine scientific rigor with cultural sensitivity to drive impactful change for vulnerable populations.</w:t>
      </w:r>
    </w:p>
    <w:p>
      <w:r>
        <w:pict>
          <v:rect style="width:0;height:1.5pt" o:hralign="center" o:hrstd="t" o:hr="t"/>
        </w:pict>
      </w:r>
    </w:p>
    <w:bookmarkEnd w:id="20"/>
    <w:bookmarkStart w:id="21" w:name="education"/>
    <w:p>
      <w:pPr>
        <w:pStyle w:val="Heading3"/>
      </w:pPr>
      <w:r>
        <w:t xml:space="preserve">Education</w:t>
      </w:r>
    </w:p>
    <w:p>
      <w:pPr>
        <w:numPr>
          <w:ilvl w:val="0"/>
          <w:numId w:val="1001"/>
        </w:numPr>
        <w:pStyle w:val="Compact"/>
      </w:pPr>
      <w:r>
        <w:rPr>
          <w:bCs/>
          <w:b/>
        </w:rPr>
        <w:t xml:space="preserve">Bachelor of Science in Biology</w:t>
      </w:r>
      <w:r>
        <w:t xml:space="preserve">, University of Kinshasa, DR Congo (2010)</w:t>
      </w:r>
    </w:p>
    <w:p>
      <w:pPr>
        <w:numPr>
          <w:ilvl w:val="0"/>
          <w:numId w:val="1001"/>
        </w:numPr>
        <w:pStyle w:val="Compact"/>
      </w:pPr>
      <w:r>
        <w:rPr>
          <w:bCs/>
          <w:b/>
        </w:rPr>
        <w:t xml:space="preserve">MSc in Public Health and Epidemiology</w:t>
      </w:r>
      <w:r>
        <w:t xml:space="preserve">, University of Kinshasa, DR Congo (2013)</w:t>
      </w:r>
    </w:p>
    <w:p>
      <w:pPr>
        <w:numPr>
          <w:ilvl w:val="0"/>
          <w:numId w:val="1001"/>
        </w:numPr>
        <w:pStyle w:val="Compact"/>
      </w:pPr>
      <w:r>
        <w:rPr>
          <w:bCs/>
          <w:b/>
        </w:rPr>
        <w:t xml:space="preserve">PhD in Medical Research</w:t>
      </w:r>
      <w:r>
        <w:t xml:space="preserve">, Institute for Tropical Medicine, Antwerp, Belgium (2018)</w:t>
      </w:r>
    </w:p>
    <w:p>
      <w:r>
        <w:pict>
          <v:rect style="width:0;height:1.5pt" o:hralign="center" o:hrstd="t" o:hr="t"/>
        </w:pict>
      </w:r>
    </w:p>
    <w:bookmarkEnd w:id="21"/>
    <w:bookmarkStart w:id="25" w:name="work-experience"/>
    <w:p>
      <w:pPr>
        <w:pStyle w:val="Heading3"/>
      </w:pPr>
      <w:r>
        <w:t xml:space="preserve">Work Experience</w:t>
      </w:r>
    </w:p>
    <w:bookmarkStart w:id="22" w:name="senior-medical-researcher"/>
    <w:p>
      <w:pPr>
        <w:pStyle w:val="Heading4"/>
      </w:pPr>
      <w:r>
        <w:t xml:space="preserve">Senior Medical Researcher</w:t>
      </w:r>
    </w:p>
    <w:p>
      <w:pPr>
        <w:pStyle w:val="FirstParagraph"/>
      </w:pPr>
      <w:r>
        <w:rPr>
          <w:iCs/>
          <w:i/>
        </w:rPr>
        <w:t xml:space="preserve">Kinshasa Health Research Institute, DR Congo</w:t>
      </w:r>
      <w:r>
        <w:t xml:space="preserve"> </w:t>
      </w:r>
      <w:r>
        <w:t xml:space="preserve">| 2019–Present</w:t>
      </w:r>
    </w:p>
    <w:p>
      <w:pPr>
        <w:numPr>
          <w:ilvl w:val="0"/>
          <w:numId w:val="1002"/>
        </w:numPr>
        <w:pStyle w:val="Compact"/>
      </w:pPr>
      <w:r>
        <w:t xml:space="preserve">Led a multidisciplinary team to investigate the prevalence of malaria and HIV in urban and rural communities of DR Congo Kinshasa, publishing findings in peer-reviewed journals.</w:t>
      </w:r>
    </w:p>
    <w:p>
      <w:pPr>
        <w:numPr>
          <w:ilvl w:val="0"/>
          <w:numId w:val="1002"/>
        </w:numPr>
        <w:pStyle w:val="Compact"/>
      </w:pPr>
      <w:r>
        <w:t xml:space="preserve">Collaborated with local health authorities to design interventions for tuberculosis control, focusing on high-risk populations in Kinshasa.</w:t>
      </w:r>
    </w:p>
    <w:p>
      <w:pPr>
        <w:numPr>
          <w:ilvl w:val="0"/>
          <w:numId w:val="1002"/>
        </w:numPr>
        <w:pStyle w:val="Compact"/>
      </w:pPr>
      <w:r>
        <w:t xml:space="preserve">Developed training programs for healthcare workers in Kinshasa to improve diagnostic accuracy and data collection methods for infectious diseases.</w:t>
      </w:r>
    </w:p>
    <w:p>
      <w:pPr>
        <w:numPr>
          <w:ilvl w:val="0"/>
          <w:numId w:val="1002"/>
        </w:numPr>
        <w:pStyle w:val="Compact"/>
      </w:pPr>
      <w:r>
        <w:t xml:space="preserve">Pioneered a community-based surveillance system to monitor outbreaks of emerging pathogens, enhancing early detection capabilities in DR Congo.</w:t>
      </w:r>
    </w:p>
    <w:bookmarkEnd w:id="22"/>
    <w:bookmarkStart w:id="23" w:name="medical-researcher"/>
    <w:p>
      <w:pPr>
        <w:pStyle w:val="Heading4"/>
      </w:pPr>
      <w:r>
        <w:t xml:space="preserve">Medical Researcher</w:t>
      </w:r>
    </w:p>
    <w:p>
      <w:pPr>
        <w:pStyle w:val="FirstParagraph"/>
      </w:pPr>
      <w:r>
        <w:rPr>
          <w:iCs/>
          <w:i/>
        </w:rPr>
        <w:t xml:space="preserve">International Medical Corps (IMC), Kinshasa Office, DR Congo</w:t>
      </w:r>
      <w:r>
        <w:t xml:space="preserve"> </w:t>
      </w:r>
      <w:r>
        <w:t xml:space="preserve">| 2015–2019</w:t>
      </w:r>
    </w:p>
    <w:p>
      <w:pPr>
        <w:numPr>
          <w:ilvl w:val="0"/>
          <w:numId w:val="1003"/>
        </w:numPr>
        <w:pStyle w:val="Compact"/>
      </w:pPr>
      <w:r>
        <w:t xml:space="preserve">Conducted field research on the effectiveness of antiretroviral therapy in HIV-positive patients in Kinshasa, contributing to national treatment guidelines.</w:t>
      </w:r>
    </w:p>
    <w:p>
      <w:pPr>
        <w:numPr>
          <w:ilvl w:val="0"/>
          <w:numId w:val="1003"/>
        </w:numPr>
        <w:pStyle w:val="Compact"/>
      </w:pPr>
      <w:r>
        <w:t xml:space="preserve">Partnered with NGOs to evaluate the impact of nutrition programs on child malnutrition rates, particularly in conflict-affected regions of DR Congo.</w:t>
      </w:r>
    </w:p>
    <w:p>
      <w:pPr>
        <w:numPr>
          <w:ilvl w:val="0"/>
          <w:numId w:val="1003"/>
        </w:numPr>
        <w:pStyle w:val="Compact"/>
      </w:pPr>
      <w:r>
        <w:t xml:space="preserve">Trained local researchers in Kinshasa on ethical research practices and data analysis using advanced statistical tools.</w:t>
      </w:r>
    </w:p>
    <w:p>
      <w:pPr>
        <w:numPr>
          <w:ilvl w:val="0"/>
          <w:numId w:val="1003"/>
        </w:numPr>
        <w:pStyle w:val="Compact"/>
      </w:pPr>
      <w:r>
        <w:t xml:space="preserve">Published a report on the role of environmental factors in cholera outbreaks, influencing policy reforms for water sanitation in Kinshasa.</w:t>
      </w:r>
    </w:p>
    <w:bookmarkEnd w:id="23"/>
    <w:bookmarkStart w:id="24" w:name="research-assistant"/>
    <w:p>
      <w:pPr>
        <w:pStyle w:val="Heading4"/>
      </w:pPr>
      <w:r>
        <w:t xml:space="preserve">Research Assistant</w:t>
      </w:r>
    </w:p>
    <w:p>
      <w:pPr>
        <w:pStyle w:val="FirstParagraph"/>
      </w:pPr>
      <w:r>
        <w:rPr>
          <w:iCs/>
          <w:i/>
        </w:rPr>
        <w:t xml:space="preserve">Center for Disease Control and Prevention (CDC) Partnership, DR Congo</w:t>
      </w:r>
      <w:r>
        <w:t xml:space="preserve"> </w:t>
      </w:r>
      <w:r>
        <w:t xml:space="preserve">| 2013–2015</w:t>
      </w:r>
    </w:p>
    <w:p>
      <w:pPr>
        <w:numPr>
          <w:ilvl w:val="0"/>
          <w:numId w:val="1004"/>
        </w:numPr>
        <w:pStyle w:val="Compact"/>
      </w:pPr>
      <w:r>
        <w:t xml:space="preserve">Assisted in the design of a large-scale study on the transmission dynamics of Ebola virus in Kinshasa’s urban centers.</w:t>
      </w:r>
    </w:p>
    <w:p>
      <w:pPr>
        <w:numPr>
          <w:ilvl w:val="0"/>
          <w:numId w:val="1004"/>
        </w:numPr>
        <w:pStyle w:val="Compact"/>
      </w:pPr>
      <w:r>
        <w:t xml:space="preserve">Supported data entry and analysis for a project assessing maternal and child health outcomes in rural DR Congo.</w:t>
      </w:r>
    </w:p>
    <w:p>
      <w:pPr>
        <w:numPr>
          <w:ilvl w:val="0"/>
          <w:numId w:val="1004"/>
        </w:numPr>
        <w:pStyle w:val="Compact"/>
      </w:pPr>
      <w:r>
        <w:t xml:space="preserve">Contributed to the development of mobile clinics to reach remote communities, improving access to medical research and care in Kinshasa.</w:t>
      </w:r>
    </w:p>
    <w:p>
      <w:r>
        <w:pict>
          <v:rect style="width:0;height:1.5pt" o:hralign="center" o:hrstd="t" o:hr="t"/>
        </w:pict>
      </w:r>
    </w:p>
    <w:bookmarkEnd w:id="24"/>
    <w:bookmarkEnd w:id="25"/>
    <w:bookmarkStart w:id="26" w:name="skills"/>
    <w:p>
      <w:pPr>
        <w:pStyle w:val="Heading3"/>
      </w:pPr>
      <w:r>
        <w:t xml:space="preserve">Skills</w:t>
      </w:r>
    </w:p>
    <w:p>
      <w:pPr>
        <w:numPr>
          <w:ilvl w:val="0"/>
          <w:numId w:val="1005"/>
        </w:numPr>
        <w:pStyle w:val="Compact"/>
      </w:pPr>
      <w:r>
        <w:rPr>
          <w:bCs/>
          <w:b/>
        </w:rPr>
        <w:t xml:space="preserve">Medical Research:</w:t>
      </w:r>
      <w:r>
        <w:t xml:space="preserve"> </w:t>
      </w:r>
      <w:r>
        <w:t xml:space="preserve">Expertise in designing studies, analyzing data, and publishing results in high-impact journals.</w:t>
      </w:r>
    </w:p>
    <w:p>
      <w:pPr>
        <w:numPr>
          <w:ilvl w:val="0"/>
          <w:numId w:val="1005"/>
        </w:numPr>
        <w:pStyle w:val="Compact"/>
      </w:pPr>
      <w:r>
        <w:rPr>
          <w:bCs/>
          <w:b/>
        </w:rPr>
        <w:t xml:space="preserve">Disease Surveillance:</w:t>
      </w:r>
      <w:r>
        <w:t xml:space="preserve"> </w:t>
      </w:r>
      <w:r>
        <w:t xml:space="preserve">Proficient in tracking epidemics and implementing real-time monitoring systems.</w:t>
      </w:r>
    </w:p>
    <w:p>
      <w:pPr>
        <w:numPr>
          <w:ilvl w:val="0"/>
          <w:numId w:val="1005"/>
        </w:numPr>
        <w:pStyle w:val="Compact"/>
      </w:pPr>
      <w:r>
        <w:rPr>
          <w:bCs/>
          <w:b/>
        </w:rPr>
        <w:t xml:space="preserve">Public Health Policy:</w:t>
      </w:r>
      <w:r>
        <w:t xml:space="preserve"> </w:t>
      </w:r>
      <w:r>
        <w:t xml:space="preserve">Skilled in translating research into actionable strategies for DR Congo Kinshasa’s healthcare system.</w:t>
      </w:r>
    </w:p>
    <w:p>
      <w:pPr>
        <w:numPr>
          <w:ilvl w:val="0"/>
          <w:numId w:val="1005"/>
        </w:numPr>
        <w:pStyle w:val="Compact"/>
      </w:pPr>
      <w:r>
        <w:rPr>
          <w:bCs/>
          <w:b/>
        </w:rPr>
        <w:t xml:space="preserve">Languages:</w:t>
      </w:r>
      <w:r>
        <w:t xml:space="preserve"> </w:t>
      </w:r>
      <w:r>
        <w:t xml:space="preserve">Fluent in French (official language of DR Congo), Lingala, Swahili, and English.</w:t>
      </w:r>
    </w:p>
    <w:p>
      <w:pPr>
        <w:numPr>
          <w:ilvl w:val="0"/>
          <w:numId w:val="1005"/>
        </w:numPr>
        <w:pStyle w:val="Compact"/>
      </w:pPr>
      <w:r>
        <w:rPr>
          <w:bCs/>
          <w:b/>
        </w:rPr>
        <w:t xml:space="preserve">Technical Skills:</w:t>
      </w:r>
      <w:r>
        <w:t xml:space="preserve"> </w:t>
      </w:r>
      <w:r>
        <w:t xml:space="preserve">Advanced knowledge of SPSS, R programming, GIS mapping, and laboratory techniques (PCR, ELISA).</w:t>
      </w:r>
    </w:p>
    <w:p>
      <w:r>
        <w:pict>
          <v:rect style="width:0;height:1.5pt" o:hralign="center" o:hrstd="t" o:hr="t"/>
        </w:pict>
      </w:r>
    </w:p>
    <w:bookmarkEnd w:id="26"/>
    <w:bookmarkStart w:id="27" w:name="certifications-and-training"/>
    <w:p>
      <w:pPr>
        <w:pStyle w:val="Heading3"/>
      </w:pPr>
      <w:r>
        <w:t xml:space="preserve">Certifications and Training</w:t>
      </w:r>
    </w:p>
    <w:p>
      <w:pPr>
        <w:numPr>
          <w:ilvl w:val="0"/>
          <w:numId w:val="1006"/>
        </w:numPr>
        <w:pStyle w:val="Compact"/>
      </w:pPr>
      <w:r>
        <w:t xml:space="preserve">Certificate in Clinical Research Management – African Institute for Health &amp; Development (2020)</w:t>
      </w:r>
    </w:p>
    <w:p>
      <w:pPr>
        <w:numPr>
          <w:ilvl w:val="0"/>
          <w:numId w:val="1006"/>
        </w:numPr>
        <w:pStyle w:val="Compact"/>
      </w:pPr>
      <w:r>
        <w:t xml:space="preserve">Advanced Training in Epidemiology – World Health Organization (WHO) Program, Kinshasa, DR Congo (2017)</w:t>
      </w:r>
    </w:p>
    <w:p>
      <w:pPr>
        <w:numPr>
          <w:ilvl w:val="0"/>
          <w:numId w:val="1006"/>
        </w:numPr>
        <w:pStyle w:val="Compact"/>
      </w:pPr>
      <w:r>
        <w:t xml:space="preserve">Training in Ethics and Human Subject Protection – National Institutes of Health (NIH), USA (2016)</w:t>
      </w:r>
    </w:p>
    <w:p>
      <w:r>
        <w:pict>
          <v:rect style="width:0;height:1.5pt" o:hralign="center" o:hrstd="t" o:hr="t"/>
        </w:pict>
      </w:r>
    </w:p>
    <w:bookmarkEnd w:id="27"/>
    <w:bookmarkStart w:id="28" w:name="publications-and-research-contributions"/>
    <w:p>
      <w:pPr>
        <w:pStyle w:val="Heading3"/>
      </w:pPr>
      <w:r>
        <w:t xml:space="preserve">Publications and Research Contributions</w:t>
      </w:r>
    </w:p>
    <w:p>
      <w:pPr>
        <w:numPr>
          <w:ilvl w:val="0"/>
          <w:numId w:val="1007"/>
        </w:numPr>
        <w:pStyle w:val="Compact"/>
      </w:pPr>
      <w:r>
        <w:rPr>
          <w:bCs/>
          <w:b/>
        </w:rPr>
        <w:t xml:space="preserve">"Epidemiology of Malaria in Urban Kinshasa: A 5-Year Surveillance Study"</w:t>
      </w:r>
      <w:r>
        <w:t xml:space="preserve"> </w:t>
      </w:r>
      <w:r>
        <w:t xml:space="preserve">– *Journal of Tropical Medicine*, 2021.</w:t>
      </w:r>
    </w:p>
    <w:p>
      <w:pPr>
        <w:numPr>
          <w:ilvl w:val="0"/>
          <w:numId w:val="1007"/>
        </w:numPr>
        <w:pStyle w:val="Compact"/>
      </w:pPr>
      <w:r>
        <w:rPr>
          <w:bCs/>
          <w:b/>
        </w:rPr>
        <w:t xml:space="preserve">"Impact of Community Health Workers on HIV Treatment Adherence in DR Congo"</w:t>
      </w:r>
      <w:r>
        <w:t xml:space="preserve"> </w:t>
      </w:r>
      <w:r>
        <w:t xml:space="preserve">– *African Journal of Public Health*, 2019.</w:t>
      </w:r>
    </w:p>
    <w:p>
      <w:pPr>
        <w:numPr>
          <w:ilvl w:val="0"/>
          <w:numId w:val="1007"/>
        </w:numPr>
        <w:pStyle w:val="Compact"/>
      </w:pPr>
      <w:r>
        <w:rPr>
          <w:bCs/>
          <w:b/>
        </w:rPr>
        <w:t xml:space="preserve">"Cholera Outbreak Response in Kinshasa: Lessons Learned and Future Strategies"</w:t>
      </w:r>
      <w:r>
        <w:t xml:space="preserve"> </w:t>
      </w:r>
      <w:r>
        <w:t xml:space="preserve">– *International Journal of Environmental Research and Public Health*, 2018.</w:t>
      </w:r>
    </w:p>
    <w:p>
      <w:pPr>
        <w:numPr>
          <w:ilvl w:val="0"/>
          <w:numId w:val="1007"/>
        </w:numPr>
        <w:pStyle w:val="Compact"/>
      </w:pPr>
      <w:r>
        <w:rPr>
          <w:bCs/>
          <w:b/>
        </w:rPr>
        <w:t xml:space="preserve">"Ebola Virus Transmission Dynamics in Urban Settings: A Case Study from DR Congo"</w:t>
      </w:r>
      <w:r>
        <w:t xml:space="preserve"> </w:t>
      </w:r>
      <w:r>
        <w:t xml:space="preserve">– *Lancet Global Health*, 2017.</w:t>
      </w:r>
    </w:p>
    <w:p>
      <w:r>
        <w:pict>
          <v:rect style="width:0;height:1.5pt" o:hralign="center" o:hrstd="t" o:hr="t"/>
        </w:pict>
      </w:r>
    </w:p>
    <w:bookmarkEnd w:id="28"/>
    <w:bookmarkStart w:id="29" w:name="professional-affiliations"/>
    <w:p>
      <w:pPr>
        <w:pStyle w:val="Heading3"/>
      </w:pPr>
      <w:r>
        <w:t xml:space="preserve">Professional Affiliations</w:t>
      </w:r>
    </w:p>
    <w:p>
      <w:pPr>
        <w:numPr>
          <w:ilvl w:val="0"/>
          <w:numId w:val="1008"/>
        </w:numPr>
        <w:pStyle w:val="Compact"/>
      </w:pPr>
      <w:r>
        <w:t xml:space="preserve">Membership in the African Society for Medical Research (ASMR)</w:t>
      </w:r>
    </w:p>
    <w:p>
      <w:pPr>
        <w:numPr>
          <w:ilvl w:val="0"/>
          <w:numId w:val="1008"/>
        </w:numPr>
        <w:pStyle w:val="Compact"/>
      </w:pPr>
      <w:r>
        <w:t xml:space="preserve">Active Participant in the Kinshasa Chapter of the International Society for Infectious Diseases (ISID)</w:t>
      </w:r>
    </w:p>
    <w:p>
      <w:pPr>
        <w:numPr>
          <w:ilvl w:val="0"/>
          <w:numId w:val="1008"/>
        </w:numPr>
        <w:pStyle w:val="Compact"/>
      </w:pPr>
      <w:r>
        <w:t xml:space="preserve">Volunteer Researcher with Médecins Sans Frontières (MSF) during humanitarian crises in DR Congo</w:t>
      </w:r>
    </w:p>
    <w:p>
      <w:r>
        <w:pict>
          <v:rect style="width:0;height:1.5pt" o:hralign="center" o:hrstd="t" o:hr="t"/>
        </w:pict>
      </w:r>
    </w:p>
    <w:bookmarkEnd w:id="29"/>
    <w:bookmarkStart w:id="30" w:name="volunteer-and-community-engagement"/>
    <w:p>
      <w:pPr>
        <w:pStyle w:val="Heading3"/>
      </w:pPr>
      <w:r>
        <w:t xml:space="preserve">Volunteer and Community Engagement</w:t>
      </w:r>
    </w:p>
    <w:p>
      <w:pPr>
        <w:numPr>
          <w:ilvl w:val="0"/>
          <w:numId w:val="1009"/>
        </w:numPr>
        <w:pStyle w:val="Compact"/>
      </w:pPr>
      <w:r>
        <w:t xml:space="preserve">Organized health awareness campaigns in Kinshasa’s informal settlements, focusing on malaria prevention and maternal health.</w:t>
      </w:r>
    </w:p>
    <w:p>
      <w:pPr>
        <w:numPr>
          <w:ilvl w:val="0"/>
          <w:numId w:val="1009"/>
        </w:numPr>
        <w:pStyle w:val="Compact"/>
      </w:pPr>
      <w:r>
        <w:t xml:space="preserve">Served as a mentor for young scientists from DR Congo, fostering the next generation of Medical Researchers in Kinshasa.</w:t>
      </w:r>
    </w:p>
    <w:p>
      <w:pPr>
        <w:numPr>
          <w:ilvl w:val="0"/>
          <w:numId w:val="1009"/>
        </w:numPr>
        <w:pStyle w:val="Compact"/>
      </w:pPr>
      <w:r>
        <w:t xml:space="preserve">Collaborated with local schools to integrate science education into curricula, emphasizing public health and disease prevention.</w:t>
      </w:r>
    </w:p>
    <w:p>
      <w:r>
        <w:pict>
          <v:rect style="width:0;height:1.5pt" o:hralign="center" o:hrstd="t" o:hr="t"/>
        </w:pict>
      </w:r>
    </w:p>
    <w:bookmarkEnd w:id="30"/>
    <w:bookmarkStart w:id="31" w:name="references"/>
    <w:p>
      <w:pPr>
        <w:pStyle w:val="Heading3"/>
      </w:pPr>
      <w:r>
        <w:t xml:space="preserve">References</w:t>
      </w:r>
    </w:p>
    <w:p>
      <w:pPr>
        <w:pStyle w:val="FirstParagraph"/>
      </w:pPr>
      <w:r>
        <w:t xml:space="preserve">Available upon request. Contact: [Your Email Address] | [Your Phone Number]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DR Congo Kinshasa</dc:title>
  <dc:creator/>
  <dc:language>en</dc:language>
  <cp:keywords/>
  <dcterms:created xsi:type="dcterms:W3CDTF">2026-07-24T05:54:26Z</dcterms:created>
  <dcterms:modified xsi:type="dcterms:W3CDTF">2026-07-24T05:54:26Z</dcterms:modified>
</cp:coreProperties>
</file>

<file path=docProps/custom.xml><?xml version="1.0" encoding="utf-8"?>
<Properties xmlns="http://schemas.openxmlformats.org/officeDocument/2006/custom-properties" xmlns:vt="http://schemas.openxmlformats.org/officeDocument/2006/docPropsVTypes"/>
</file>