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bookmarkStart w:id="36" w:name="X6f010c0fcc877b6f86c8a2d892c91f7b47a49e1"/>
    <w:p>
      <w:pPr>
        <w:pStyle w:val="Heading1"/>
      </w:pPr>
      <w:r>
        <w:t xml:space="preserve">Resume of a Dedicated Medical Researcher in India Mumbai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r>
        <w:br/>
      </w:r>
      <w:r>
        <w:rPr>
          <w:bCs/>
          <w:b/>
        </w:rPr>
        <w:t xml:space="preserve">Location:</w:t>
      </w:r>
      <w:r>
        <w:t xml:space="preserve"> </w:t>
      </w:r>
      <w:r>
        <w:t xml:space="preserve">Mumbai, India</w:t>
      </w:r>
      <w:r>
        <w:br/>
      </w:r>
      <w:r>
        <w:rPr>
          <w:bCs/>
          <w:b/>
        </w:rPr>
        <w:t xml:space="preserve">LinkedIn:</w:t>
      </w:r>
      <w:r>
        <w:t xml:space="preserve"> </w:t>
      </w:r>
      <w:r>
        <w:t xml:space="preserve">linkedin.com/in/[your-profile]</w:t>
      </w:r>
    </w:p>
    <w:bookmarkStart w:id="20" w:name="career-summary"/>
    <w:p>
      <w:pPr>
        <w:pStyle w:val="Heading2"/>
      </w:pPr>
      <w:r>
        <w:t xml:space="preserve">Career Summary</w:t>
      </w:r>
    </w:p>
    <w:p>
      <w:pPr>
        <w:pStyle w:val="FirstParagraph"/>
      </w:pPr>
      <w:r>
        <w:t xml:space="preserve">A passionate and highly motivated Medical Researcher with over [X years] of experience in conducting groundbreaking research in clinical and biomedical fields. Based in India Mumbai, I specialize in addressing public health challenges through innovative research methodologies. My work has contributed to advancements in disease prevention, treatment strategies, and healthcare policy development within the vibrant medical landscape of India. As a professional deeply rooted in Mumbai's dynamic healthcare ecosystem, I am committed to leveraging my expertise to improve patient outcomes and drive scientific innovation across the region.</w:t>
      </w:r>
    </w:p>
    <w:bookmarkEnd w:id="20"/>
    <w:bookmarkStart w:id="24" w:name="professional-experience"/>
    <w:p>
      <w:pPr>
        <w:pStyle w:val="Heading2"/>
      </w:pPr>
      <w:r>
        <w:t xml:space="preserve">Professional Experience</w:t>
      </w:r>
    </w:p>
    <w:bookmarkStart w:id="21" w:name="medical-researcher"/>
    <w:p>
      <w:pPr>
        <w:pStyle w:val="Heading3"/>
      </w:pPr>
      <w:r>
        <w:t xml:space="preserve">Medical Researcher</w:t>
      </w:r>
    </w:p>
    <w:p>
      <w:pPr>
        <w:pStyle w:val="FirstParagraph"/>
      </w:pPr>
      <w:r>
        <w:rPr>
          <w:bCs/>
          <w:b/>
        </w:rPr>
        <w:t xml:space="preserve">Indian Institute of Tropical Medicine (IITM), Mumbai, India</w:t>
      </w:r>
    </w:p>
    <w:p>
      <w:pPr>
        <w:pStyle w:val="BodyText"/>
      </w:pPr>
      <w:r>
        <w:rPr>
          <w:iCs/>
          <w:i/>
        </w:rPr>
        <w:t xml:space="preserve">January 2018 – Present</w:t>
      </w:r>
    </w:p>
    <w:p>
      <w:pPr>
        <w:numPr>
          <w:ilvl w:val="0"/>
          <w:numId w:val="1001"/>
        </w:numPr>
        <w:pStyle w:val="Compact"/>
      </w:pPr>
      <w:r>
        <w:t xml:space="preserve">Conducted independent and collaborative research on infectious diseases, including malaria and dengue, to develop targeted interventions for high-risk populations in Mumbai.</w:t>
      </w:r>
    </w:p>
    <w:p>
      <w:pPr>
        <w:numPr>
          <w:ilvl w:val="0"/>
          <w:numId w:val="1001"/>
        </w:numPr>
        <w:pStyle w:val="Compact"/>
      </w:pPr>
      <w:r>
        <w:t xml:space="preserve">Collaborated with local hospitals and public health agencies in India Mumbai to design and execute clinical trials for novel therapies, ensuring compliance with national regulatory standards.</w:t>
      </w:r>
    </w:p>
    <w:p>
      <w:pPr>
        <w:numPr>
          <w:ilvl w:val="0"/>
          <w:numId w:val="1001"/>
        </w:numPr>
        <w:pStyle w:val="Compact"/>
      </w:pPr>
      <w:r>
        <w:t xml:space="preserve">Published peer-reviewed articles in reputed journals such as the *Indian Journal of Medical Research* and *Journal of Tropical Medicine*, focusing on epidemiological trends in urban healthcare settings.</w:t>
      </w:r>
    </w:p>
    <w:p>
      <w:pPr>
        <w:numPr>
          <w:ilvl w:val="0"/>
          <w:numId w:val="1001"/>
        </w:numPr>
        <w:pStyle w:val="Compact"/>
      </w:pPr>
      <w:r>
        <w:t xml:space="preserve">Provided technical guidance to junior researchers and students, fostering a culture of scientific rigor and ethical research practices within the Mumbai medical community.</w:t>
      </w:r>
    </w:p>
    <w:p>
      <w:pPr>
        <w:numPr>
          <w:ilvl w:val="0"/>
          <w:numId w:val="1001"/>
        </w:numPr>
        <w:pStyle w:val="Compact"/>
      </w:pPr>
      <w:r>
        <w:t xml:space="preserve">Secured funding from the Department of Biotechnology (DBT) for a project on "Antimicrobial Resistance in Urban Hospitals," contributing to India's national health security initiatives.</w:t>
      </w:r>
    </w:p>
    <w:bookmarkEnd w:id="21"/>
    <w:bookmarkStart w:id="22" w:name="research-fellow"/>
    <w:p>
      <w:pPr>
        <w:pStyle w:val="Heading3"/>
      </w:pPr>
      <w:r>
        <w:t xml:space="preserve">Research Fellow</w:t>
      </w:r>
    </w:p>
    <w:p>
      <w:pPr>
        <w:pStyle w:val="FirstParagraph"/>
      </w:pPr>
      <w:r>
        <w:rPr>
          <w:bCs/>
          <w:b/>
        </w:rPr>
        <w:t xml:space="preserve">National Institute of Immunology (NII), New Delhi, India</w:t>
      </w:r>
    </w:p>
    <w:p>
      <w:pPr>
        <w:pStyle w:val="BodyText"/>
      </w:pPr>
      <w:r>
        <w:rPr>
          <w:iCs/>
          <w:i/>
        </w:rPr>
        <w:t xml:space="preserve">June 2015 – December 2017</w:t>
      </w:r>
    </w:p>
    <w:p>
      <w:pPr>
        <w:numPr>
          <w:ilvl w:val="0"/>
          <w:numId w:val="1002"/>
        </w:numPr>
        <w:pStyle w:val="Compact"/>
      </w:pPr>
      <w:r>
        <w:t xml:space="preserve">Participated in a multi-institutional study on the immunopathogenesis of tuberculosis, with a focus on molecular diagnostics for early detection in resource-limited settings.</w:t>
      </w:r>
    </w:p>
    <w:p>
      <w:pPr>
        <w:numPr>
          <w:ilvl w:val="0"/>
          <w:numId w:val="1002"/>
        </w:numPr>
        <w:pStyle w:val="Compact"/>
      </w:pPr>
      <w:r>
        <w:t xml:space="preserve">Developed bioinformatics tools to analyze genomic data from clinical samples, enhancing the accuracy of disease classification and treatment recommendations.</w:t>
      </w:r>
    </w:p>
    <w:p>
      <w:pPr>
        <w:numPr>
          <w:ilvl w:val="0"/>
          <w:numId w:val="1002"/>
        </w:numPr>
        <w:pStyle w:val="Compact"/>
      </w:pPr>
      <w:r>
        <w:t xml:space="preserve">Presented findings at national conferences in India Mumbai, including the *Indian Academy of Sciences Annual Meeting*, where my work on vaccine development received recognition from leading researchers.</w:t>
      </w:r>
    </w:p>
    <w:p>
      <w:pPr>
        <w:numPr>
          <w:ilvl w:val="0"/>
          <w:numId w:val="1002"/>
        </w:numPr>
        <w:pStyle w:val="Compact"/>
      </w:pPr>
      <w:r>
        <w:t xml:space="preserve">Contributed to the establishment of a collaborative network between NII and Mumbai-based institutions to address regional health disparities through joint research initiatives.</w:t>
      </w:r>
    </w:p>
    <w:bookmarkEnd w:id="22"/>
    <w:bookmarkStart w:id="23" w:name="assistant-research-scientist"/>
    <w:p>
      <w:pPr>
        <w:pStyle w:val="Heading3"/>
      </w:pPr>
      <w:r>
        <w:t xml:space="preserve">Assistant Research Scientist</w:t>
      </w:r>
    </w:p>
    <w:p>
      <w:pPr>
        <w:pStyle w:val="FirstParagraph"/>
      </w:pPr>
      <w:r>
        <w:rPr>
          <w:bCs/>
          <w:b/>
        </w:rPr>
        <w:t xml:space="preserve">Seth G.S. Medical College &amp; K.E.M. Hospital, Mumbai, India</w:t>
      </w:r>
    </w:p>
    <w:p>
      <w:pPr>
        <w:pStyle w:val="BodyText"/>
      </w:pPr>
      <w:r>
        <w:rPr>
          <w:iCs/>
          <w:i/>
        </w:rPr>
        <w:t xml:space="preserve">July 2012 – May 2015</w:t>
      </w:r>
    </w:p>
    <w:p>
      <w:pPr>
        <w:numPr>
          <w:ilvl w:val="0"/>
          <w:numId w:val="1003"/>
        </w:numPr>
        <w:pStyle w:val="Compact"/>
      </w:pPr>
      <w:r>
        <w:t xml:space="preserve">Conducted research on non-communicable diseases such as diabetes and cardiovascular conditions, analyzing their prevalence in Mumbai's urban population.</w:t>
      </w:r>
    </w:p>
    <w:p>
      <w:pPr>
        <w:numPr>
          <w:ilvl w:val="0"/>
          <w:numId w:val="1003"/>
        </w:numPr>
        <w:pStyle w:val="Compact"/>
      </w:pPr>
      <w:r>
        <w:t xml:space="preserve">Collaborated with clinical teams to integrate research findings into patient care protocols, improving diagnostic accuracy and treatment adherence.</w:t>
      </w:r>
    </w:p>
    <w:p>
      <w:pPr>
        <w:numPr>
          <w:ilvl w:val="0"/>
          <w:numId w:val="1003"/>
        </w:numPr>
        <w:pStyle w:val="Compact"/>
      </w:pPr>
      <w:r>
        <w:t xml:space="preserve">Published a case study on "Diabetes Management in Low-Income Urban Communities" in the *Journal of Public Health and Epidemiology*, highlighting the role of community-based interventions.</w:t>
      </w:r>
    </w:p>
    <w:p>
      <w:pPr>
        <w:numPr>
          <w:ilvl w:val="0"/>
          <w:numId w:val="1003"/>
        </w:numPr>
        <w:pStyle w:val="Compact"/>
      </w:pPr>
      <w:r>
        <w:t xml:space="preserve">Trained medical students and residents in research methodologies, emphasizing the importance of evidence-based practices for Medical Researchers in India Mumbai.</w:t>
      </w:r>
    </w:p>
    <w:bookmarkEnd w:id="23"/>
    <w:bookmarkEnd w:id="24"/>
    <w:bookmarkStart w:id="28" w:name="educational-background"/>
    <w:p>
      <w:pPr>
        <w:pStyle w:val="Heading2"/>
      </w:pPr>
      <w:r>
        <w:t xml:space="preserve">Educational Background</w:t>
      </w:r>
    </w:p>
    <w:bookmarkStart w:id="25" w:name="ph.d.-in-medical-microbiology"/>
    <w:p>
      <w:pPr>
        <w:pStyle w:val="Heading3"/>
      </w:pPr>
      <w:r>
        <w:t xml:space="preserve">Ph.D. in Medical Microbiology</w:t>
      </w:r>
    </w:p>
    <w:p>
      <w:pPr>
        <w:pStyle w:val="FirstParagraph"/>
      </w:pPr>
      <w:r>
        <w:rPr>
          <w:bCs/>
          <w:b/>
        </w:rPr>
        <w:t xml:space="preserve">Mumbai University, Mumbai, India</w:t>
      </w:r>
    </w:p>
    <w:p>
      <w:pPr>
        <w:pStyle w:val="BodyText"/>
      </w:pPr>
      <w:r>
        <w:rPr>
          <w:iCs/>
          <w:i/>
        </w:rPr>
        <w:t xml:space="preserve">2010 – 2014</w:t>
      </w:r>
    </w:p>
    <w:p>
      <w:pPr>
        <w:numPr>
          <w:ilvl w:val="0"/>
          <w:numId w:val="1004"/>
        </w:numPr>
        <w:pStyle w:val="Compact"/>
      </w:pPr>
      <w:r>
        <w:t xml:space="preserve">Dissertation: "Molecular Characterization of Virulent Strains of *Escherichia coli* in Urban Hospitals of India Mumbai."</w:t>
      </w:r>
    </w:p>
    <w:p>
      <w:pPr>
        <w:numPr>
          <w:ilvl w:val="0"/>
          <w:numId w:val="1004"/>
        </w:numPr>
        <w:pStyle w:val="Compact"/>
      </w:pPr>
      <w:r>
        <w:t xml:space="preserve">Recipient of the University Gold Medal for Outstanding Academic Performance.</w:t>
      </w:r>
    </w:p>
    <w:bookmarkEnd w:id="25"/>
    <w:bookmarkStart w:id="26" w:name="m.sc.-in-biotechnology"/>
    <w:p>
      <w:pPr>
        <w:pStyle w:val="Heading3"/>
      </w:pPr>
      <w:r>
        <w:t xml:space="preserve">M.Sc. in Biotechnology</w:t>
      </w:r>
    </w:p>
    <w:p>
      <w:pPr>
        <w:pStyle w:val="FirstParagraph"/>
      </w:pPr>
      <w:r>
        <w:rPr>
          <w:bCs/>
          <w:b/>
        </w:rPr>
        <w:t xml:space="preserve">University of Mumbai, Mumbai, India</w:t>
      </w:r>
    </w:p>
    <w:p>
      <w:pPr>
        <w:pStyle w:val="BodyText"/>
      </w:pPr>
      <w:r>
        <w:rPr>
          <w:iCs/>
          <w:i/>
        </w:rPr>
        <w:t xml:space="preserve">2008 – 2010</w:t>
      </w:r>
    </w:p>
    <w:p>
      <w:pPr>
        <w:numPr>
          <w:ilvl w:val="0"/>
          <w:numId w:val="1005"/>
        </w:numPr>
        <w:pStyle w:val="Compact"/>
      </w:pPr>
      <w:r>
        <w:t xml:space="preserve">Research Project: "Development of a Rapid Diagnostic Kit for Malaria Detection Using Nanotechnology."</w:t>
      </w:r>
    </w:p>
    <w:p>
      <w:pPr>
        <w:numPr>
          <w:ilvl w:val="0"/>
          <w:numId w:val="1005"/>
        </w:numPr>
        <w:pStyle w:val="Compact"/>
      </w:pPr>
      <w:r>
        <w:t xml:space="preserve">Published a paper in the *Indian Journal of Biotechnology* on molecular techniques for pathogen identification.</w:t>
      </w:r>
    </w:p>
    <w:bookmarkEnd w:id="26"/>
    <w:bookmarkStart w:id="27" w:name="b.sc.-hons-in-life-sciences"/>
    <w:p>
      <w:pPr>
        <w:pStyle w:val="Heading3"/>
      </w:pPr>
      <w:r>
        <w:t xml:space="preserve">B.Sc. (Hons) in Life Sciences</w:t>
      </w:r>
    </w:p>
    <w:p>
      <w:pPr>
        <w:pStyle w:val="FirstParagraph"/>
      </w:pPr>
      <w:r>
        <w:rPr>
          <w:bCs/>
          <w:b/>
        </w:rPr>
        <w:t xml:space="preserve">St. Xavier's College, Mumbai, India</w:t>
      </w:r>
    </w:p>
    <w:p>
      <w:pPr>
        <w:pStyle w:val="BodyText"/>
      </w:pPr>
      <w:r>
        <w:rPr>
          <w:iCs/>
          <w:i/>
        </w:rPr>
        <w:t xml:space="preserve">2005 – 2008</w:t>
      </w:r>
    </w:p>
    <w:bookmarkEnd w:id="27"/>
    <w:bookmarkEnd w:id="28"/>
    <w:bookmarkStart w:id="29" w:name="technical-skills"/>
    <w:p>
      <w:pPr>
        <w:pStyle w:val="Heading2"/>
      </w:pPr>
      <w:r>
        <w:t xml:space="preserve">Technical Skills</w:t>
      </w:r>
    </w:p>
    <w:p>
      <w:pPr>
        <w:numPr>
          <w:ilvl w:val="0"/>
          <w:numId w:val="1006"/>
        </w:numPr>
        <w:pStyle w:val="Compact"/>
      </w:pPr>
      <w:r>
        <w:t xml:space="preserve">Laboratory Techniques: PCR, ELISA, Cell Culture, Microscopy.</w:t>
      </w:r>
    </w:p>
    <w:p>
      <w:pPr>
        <w:numPr>
          <w:ilvl w:val="0"/>
          <w:numId w:val="1006"/>
        </w:numPr>
        <w:pStyle w:val="Compact"/>
      </w:pPr>
      <w:r>
        <w:t xml:space="preserve">Data Analysis: R, SPSS, Python (Bioinformatics), GraphPad Prism.</w:t>
      </w:r>
    </w:p>
    <w:p>
      <w:pPr>
        <w:numPr>
          <w:ilvl w:val="0"/>
          <w:numId w:val="1006"/>
        </w:numPr>
        <w:pStyle w:val="Compact"/>
      </w:pPr>
      <w:r>
        <w:t xml:space="preserve">Research Tools: LabArchives, EndNote, MATLAB for modeling biological systems.</w:t>
      </w:r>
    </w:p>
    <w:p>
      <w:pPr>
        <w:numPr>
          <w:ilvl w:val="0"/>
          <w:numId w:val="1006"/>
        </w:numPr>
        <w:pStyle w:val="Compact"/>
      </w:pPr>
      <w:r>
        <w:t xml:space="preserve">Language Proficiency: English (Fluent), Hindi (Proficient).</w:t>
      </w:r>
    </w:p>
    <w:bookmarkEnd w:id="29"/>
    <w:bookmarkStart w:id="30" w:name="certifications"/>
    <w:p>
      <w:pPr>
        <w:pStyle w:val="Heading2"/>
      </w:pPr>
      <w:r>
        <w:t xml:space="preserve">Certifications</w:t>
      </w:r>
    </w:p>
    <w:p>
      <w:pPr>
        <w:numPr>
          <w:ilvl w:val="0"/>
          <w:numId w:val="1007"/>
        </w:numPr>
        <w:pStyle w:val="Compact"/>
      </w:pPr>
      <w:r>
        <w:t xml:space="preserve">Master’s in Clinical Research (MCR), Indian Society of Clinical Research, Mumbai, India.</w:t>
      </w:r>
    </w:p>
    <w:p>
      <w:pPr>
        <w:numPr>
          <w:ilvl w:val="0"/>
          <w:numId w:val="1007"/>
        </w:numPr>
        <w:pStyle w:val="Compact"/>
      </w:pPr>
      <w:r>
        <w:t xml:space="preserve">Certificate in Good Clinical Practice (GCP) from the National Institute of Health (NIH), USA.</w:t>
      </w:r>
    </w:p>
    <w:p>
      <w:pPr>
        <w:numPr>
          <w:ilvl w:val="0"/>
          <w:numId w:val="1007"/>
        </w:numPr>
        <w:pStyle w:val="Compact"/>
      </w:pPr>
      <w:r>
        <w:t xml:space="preserve">Advanced Training in Bioethics and Human Subjects Research, World Health Organization (WHO).</w:t>
      </w:r>
    </w:p>
    <w:bookmarkEnd w:id="30"/>
    <w:bookmarkStart w:id="33" w:name="notable-projects"/>
    <w:p>
      <w:pPr>
        <w:pStyle w:val="Heading2"/>
      </w:pPr>
      <w:r>
        <w:t xml:space="preserve">Notable Projects</w:t>
      </w:r>
    </w:p>
    <w:bookmarkStart w:id="31" w:name="Xfb1b0dc9933d25dc880878c65c568d87b15e686"/>
    <w:p>
      <w:pPr>
        <w:pStyle w:val="Heading3"/>
      </w:pPr>
      <w:r>
        <w:t xml:space="preserve">"Urban Health Surveillance System for Non-Communicable Diseases"</w:t>
      </w:r>
    </w:p>
    <w:p>
      <w:pPr>
        <w:pStyle w:val="FirstParagraph"/>
      </w:pPr>
      <w:r>
        <w:rPr>
          <w:iCs/>
          <w:i/>
        </w:rPr>
        <w:t xml:space="preserve">Mumbai, India (2019–2021)</w:t>
      </w:r>
    </w:p>
    <w:p>
      <w:pPr>
        <w:numPr>
          <w:ilvl w:val="0"/>
          <w:numId w:val="1008"/>
        </w:numPr>
        <w:pStyle w:val="Compact"/>
      </w:pPr>
      <w:r>
        <w:t xml:space="preserve">Collaborated with the Municipal Corporation of Greater Mumbai (MCGM) to develop a digital platform for tracking NCDs in urban slums.</w:t>
      </w:r>
    </w:p>
    <w:p>
      <w:pPr>
        <w:numPr>
          <w:ilvl w:val="0"/>
          <w:numId w:val="1008"/>
        </w:numPr>
        <w:pStyle w:val="Compact"/>
      </w:pPr>
      <w:r>
        <w:t xml:space="preserve">Integrated data from 50+ clinics across Mumbai, enabling real-time monitoring and policy recommendations for public health interventions.</w:t>
      </w:r>
    </w:p>
    <w:bookmarkEnd w:id="31"/>
    <w:bookmarkStart w:id="32" w:name="Xa16bdba55b9851c0b96c76b59d176e78c106b12"/>
    <w:p>
      <w:pPr>
        <w:pStyle w:val="Heading3"/>
      </w:pPr>
      <w:r>
        <w:t xml:space="preserve">"Antibiotic Stewardship Program in Mumbai Hospitals"</w:t>
      </w:r>
    </w:p>
    <w:p>
      <w:pPr>
        <w:pStyle w:val="FirstParagraph"/>
      </w:pPr>
      <w:r>
        <w:rPr>
          <w:iCs/>
          <w:i/>
        </w:rPr>
        <w:t xml:space="preserve">Mumbai, India (2020–2021)</w:t>
      </w:r>
    </w:p>
    <w:p>
      <w:pPr>
        <w:numPr>
          <w:ilvl w:val="0"/>
          <w:numId w:val="1009"/>
        </w:numPr>
        <w:pStyle w:val="Compact"/>
      </w:pPr>
      <w:r>
        <w:t xml:space="preserve">Designed and implemented a program to reduce inappropriate antibiotic use in hospitals, aligning with India’s National Action Plan on Antimicrobial Resistance.</w:t>
      </w:r>
    </w:p>
    <w:p>
      <w:pPr>
        <w:numPr>
          <w:ilvl w:val="0"/>
          <w:numId w:val="1009"/>
        </w:numPr>
        <w:pStyle w:val="Compact"/>
      </w:pPr>
      <w:r>
        <w:t xml:space="preserve">Trained 150+ healthcare professionals across Mumbai on evidence-based prescribing practices.</w:t>
      </w:r>
    </w:p>
    <w:bookmarkEnd w:id="32"/>
    <w:bookmarkEnd w:id="33"/>
    <w:bookmarkStart w:id="34" w:name="publications"/>
    <w:p>
      <w:pPr>
        <w:pStyle w:val="Heading2"/>
      </w:pPr>
      <w:r>
        <w:t xml:space="preserve">Publications</w:t>
      </w:r>
    </w:p>
    <w:p>
      <w:pPr>
        <w:numPr>
          <w:ilvl w:val="0"/>
          <w:numId w:val="1010"/>
        </w:numPr>
        <w:pStyle w:val="Compact"/>
      </w:pPr>
      <w:r>
        <w:t xml:space="preserve">[Your Name], "Epidemiology of Dengue in Urban India: A Case Study from Mumbai," *Journal of Tropical Medicine*, 2021.</w:t>
      </w:r>
    </w:p>
    <w:p>
      <w:pPr>
        <w:numPr>
          <w:ilvl w:val="0"/>
          <w:numId w:val="1010"/>
        </w:numPr>
        <w:pStyle w:val="Compact"/>
      </w:pPr>
      <w:r>
        <w:t xml:space="preserve">[Your Name], "Molecular Diagnostics for Tuberculosis: Challenges and Innovations," *Indian Journal of Medical Research*, 2019.</w:t>
      </w:r>
    </w:p>
    <w:p>
      <w:pPr>
        <w:numPr>
          <w:ilvl w:val="0"/>
          <w:numId w:val="1010"/>
        </w:numPr>
        <w:pStyle w:val="Compact"/>
      </w:pPr>
      <w:r>
        <w:t xml:space="preserve">[Your Name], "Role of Community Health Workers in Diabetes Management: A Mumbai Perspective," *Journal of Public Health and Epidemiology*, 2017.</w:t>
      </w:r>
    </w:p>
    <w:bookmarkEnd w:id="34"/>
    <w:bookmarkStart w:id="35" w:name="professional-affiliations"/>
    <w:p>
      <w:pPr>
        <w:pStyle w:val="Heading2"/>
      </w:pPr>
      <w:r>
        <w:t xml:space="preserve">Professional Affiliations</w:t>
      </w:r>
    </w:p>
    <w:p>
      <w:pPr>
        <w:numPr>
          <w:ilvl w:val="0"/>
          <w:numId w:val="1011"/>
        </w:numPr>
        <w:pStyle w:val="Compact"/>
      </w:pPr>
      <w:r>
        <w:t xml:space="preserve">Member, Indian Society for Medical Research (ISMR)</w:t>
      </w:r>
    </w:p>
    <w:p>
      <w:pPr>
        <w:numPr>
          <w:ilvl w:val="0"/>
          <w:numId w:val="1011"/>
        </w:numPr>
        <w:pStyle w:val="Compact"/>
      </w:pPr>
      <w:r>
        <w:t xml:space="preserve">Member, Association of Physicians of India (API)</w:t>
      </w:r>
    </w:p>
    <w:p>
      <w:pPr>
        <w:numPr>
          <w:ilvl w:val="0"/>
          <w:numId w:val="1011"/>
        </w:numPr>
        <w:pStyle w:val="Compact"/>
      </w:pPr>
      <w:r>
        <w:t xml:space="preserve">Volunteer Researcher, Mumbai Public Health Foundation</w:t>
      </w:r>
    </w:p>
    <w:p>
      <w:pPr>
        <w:pStyle w:val="FirstParagraph"/>
      </w:pPr>
      <w:r>
        <w:rPr>
          <w:bCs/>
          <w:b/>
        </w:rPr>
        <w:t xml:space="preserve">Contact Information:</w:t>
      </w:r>
      <w:r>
        <w:br/>
      </w:r>
      <w:r>
        <w:t xml:space="preserve">[Your Address], Mumbai, India</w:t>
      </w:r>
      <w:r>
        <w:br/>
      </w:r>
      <w:r>
        <w:t xml:space="preserve">Email: [your.email@example.com] | Phone: +91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India Mumbai</dc:title>
  <dc:creator/>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