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w:t>
      </w:r>
      <w:r>
        <w:t xml:space="preserve"> </w:t>
      </w:r>
      <w:r>
        <w:t xml:space="preserve">Saudi</w:t>
      </w:r>
      <w:r>
        <w:t xml:space="preserve"> </w:t>
      </w:r>
      <w:r>
        <w:t xml:space="preserve">Arabia</w:t>
      </w:r>
      <w:r>
        <w:t xml:space="preserve"> </w:t>
      </w:r>
      <w:r>
        <w:t xml:space="preserve">Jeddah</w:t>
      </w:r>
    </w:p>
    <w:bookmarkStart w:id="2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Address:</w:t>
      </w:r>
      <w:r>
        <w:t xml:space="preserve"> </w:t>
      </w:r>
      <w:r>
        <w:t xml:space="preserve">Jeddah, Saudi Arabia | [Your Postal Code]</w:t>
      </w:r>
    </w:p>
    <w:bookmarkEnd w:id="20"/>
    <w:bookmarkStart w:id="21" w:name="professional-summary"/>
    <w:p>
      <w:pPr>
        <w:pStyle w:val="Heading2"/>
      </w:pPr>
      <w:r>
        <w:t xml:space="preserve">Professional Summary</w:t>
      </w:r>
    </w:p>
    <w:p>
      <w:pPr>
        <w:pStyle w:val="FirstParagraph"/>
      </w:pPr>
      <w:r>
        <w:t xml:space="preserve">A dedicated and innovative Medical Researcher with [X years] of experience in advancing healthcare through cutting-edge research, data analysis, and translational studies. Committed to contributing to the growth of Saudi Arabia's healthcare sector, particularly in Jeddah, by addressing regional health challenges such as chronic diseases, infectious diseases, and public health disparities. Passionate about leveraging scientific expertise to support the Kingdom’s Vision 2030 goals of improving healthcare accessibility and quality. Proven ability to collaborate with multidisciplinary teams, publish peer-reviewed articles, and lead research projects aligned with global standards while adapting to the unique cultural and medical landscape of Saudi Arabia.</w:t>
      </w:r>
    </w:p>
    <w:bookmarkEnd w:id="21"/>
    <w:bookmarkStart w:id="22" w:name="education"/>
    <w:p>
      <w:pPr>
        <w:pStyle w:val="Heading2"/>
      </w:pPr>
      <w:r>
        <w:t xml:space="preserve">Education</w:t>
      </w:r>
    </w:p>
    <w:p>
      <w:pPr>
        <w:pStyle w:val="FirstParagraph"/>
      </w:pPr>
      <w:r>
        <w:rPr>
          <w:bCs/>
          <w:b/>
        </w:rPr>
        <w:t xml:space="preserve">Ph.D. in Medical Sciences</w:t>
      </w:r>
    </w:p>
    <w:p>
      <w:pPr>
        <w:pStyle w:val="BodyText"/>
      </w:pPr>
      <w:r>
        <w:rPr>
          <w:iCs/>
          <w:i/>
        </w:rPr>
        <w:t xml:space="preserve">University of Jeddah, Saudi Arabia</w:t>
      </w:r>
      <w:r>
        <w:t xml:space="preserve"> </w:t>
      </w:r>
      <w:r>
        <w:t xml:space="preserve">| [Year - Year]</w:t>
      </w:r>
    </w:p>
    <w:p>
      <w:pPr>
        <w:numPr>
          <w:ilvl w:val="0"/>
          <w:numId w:val="1001"/>
        </w:numPr>
        <w:pStyle w:val="Compact"/>
      </w:pPr>
      <w:r>
        <w:t xml:space="preserve">Dissertation: "Epidemiological Analysis of Chronic Diseases in the Arabian Peninsula."</w:t>
      </w:r>
    </w:p>
    <w:p>
      <w:pPr>
        <w:numPr>
          <w:ilvl w:val="0"/>
          <w:numId w:val="1001"/>
        </w:numPr>
        <w:pStyle w:val="Compact"/>
      </w:pPr>
      <w:r>
        <w:t xml:space="preserve">Specialized coursework in molecular biology, biostatistics, and public health policy.</w:t>
      </w:r>
    </w:p>
    <w:p>
      <w:pPr>
        <w:pStyle w:val="FirstParagraph"/>
      </w:pPr>
      <w:r>
        <w:rPr>
          <w:bCs/>
          <w:b/>
        </w:rPr>
        <w:t xml:space="preserve">M.Sc. in Biomedical Research</w:t>
      </w:r>
    </w:p>
    <w:p>
      <w:pPr>
        <w:pStyle w:val="BodyText"/>
      </w:pPr>
      <w:r>
        <w:rPr>
          <w:iCs/>
          <w:i/>
        </w:rPr>
        <w:t xml:space="preserve">King Abdulaziz University, Jeddah, Saudi Arabia</w:t>
      </w:r>
      <w:r>
        <w:t xml:space="preserve"> </w:t>
      </w:r>
      <w:r>
        <w:t xml:space="preserve">| [Year - Year]</w:t>
      </w:r>
    </w:p>
    <w:p>
      <w:pPr>
        <w:numPr>
          <w:ilvl w:val="0"/>
          <w:numId w:val="1002"/>
        </w:numPr>
        <w:pStyle w:val="Compact"/>
      </w:pPr>
      <w:r>
        <w:t xml:space="preserve">Focused on infectious disease mechanisms and translational research methodologies.</w:t>
      </w:r>
    </w:p>
    <w:p>
      <w:pPr>
        <w:numPr>
          <w:ilvl w:val="0"/>
          <w:numId w:val="1002"/>
        </w:numPr>
        <w:pStyle w:val="Compact"/>
      </w:pPr>
      <w:r>
        <w:t xml:space="preserve">Published 2 research papers in national conferences on healthcare innovation.</w:t>
      </w:r>
    </w:p>
    <w:p>
      <w:pPr>
        <w:pStyle w:val="FirstParagraph"/>
      </w:pPr>
      <w:r>
        <w:rPr>
          <w:bCs/>
          <w:b/>
        </w:rPr>
        <w:t xml:space="preserve">B.Sc. in Biology</w:t>
      </w:r>
    </w:p>
    <w:p>
      <w:pPr>
        <w:pStyle w:val="BodyText"/>
      </w:pPr>
      <w:r>
        <w:rPr>
          <w:iCs/>
          <w:i/>
        </w:rPr>
        <w:t xml:space="preserve">University of Riyadh, Saudi Arabia</w:t>
      </w:r>
      <w:r>
        <w:t xml:space="preserve"> </w:t>
      </w:r>
      <w:r>
        <w:t xml:space="preserve">| [Year - Year]</w:t>
      </w:r>
    </w:p>
    <w:bookmarkEnd w:id="22"/>
    <w:bookmarkStart w:id="23" w:name="work-experience"/>
    <w:p>
      <w:pPr>
        <w:pStyle w:val="Heading2"/>
      </w:pPr>
      <w:r>
        <w:t xml:space="preserve">Work Experience</w:t>
      </w:r>
    </w:p>
    <w:p>
      <w:pPr>
        <w:pStyle w:val="FirstParagraph"/>
      </w:pPr>
      <w:r>
        <w:rPr>
          <w:bCs/>
          <w:b/>
        </w:rPr>
        <w:t xml:space="preserve">Medical Researcher</w:t>
      </w:r>
    </w:p>
    <w:p>
      <w:pPr>
        <w:pStyle w:val="BodyText"/>
      </w:pPr>
      <w:r>
        <w:rPr>
          <w:iCs/>
          <w:i/>
        </w:rPr>
        <w:t xml:space="preserve">Saudi National Guard Health Affairs (SNGHA), Jeddah, Saudi Arabia</w:t>
      </w:r>
      <w:r>
        <w:t xml:space="preserve"> </w:t>
      </w:r>
      <w:r>
        <w:t xml:space="preserve">| [Year - Year]</w:t>
      </w:r>
    </w:p>
    <w:p>
      <w:pPr>
        <w:numPr>
          <w:ilvl w:val="0"/>
          <w:numId w:val="1003"/>
        </w:numPr>
        <w:pStyle w:val="Compact"/>
      </w:pPr>
      <w:r>
        <w:t xml:space="preserve">Conducted clinical trials on diabetes and cardiovascular diseases, contributing to 3 peer-reviewed publications.</w:t>
      </w:r>
    </w:p>
    <w:p>
      <w:pPr>
        <w:numPr>
          <w:ilvl w:val="0"/>
          <w:numId w:val="1003"/>
        </w:numPr>
        <w:pStyle w:val="Compact"/>
      </w:pPr>
      <w:r>
        <w:t xml:space="preserve">Collaborated with local hospitals to implement data-driven healthcare strategies aligned with Saudi Arabia’s National Transformation Program.</w:t>
      </w:r>
    </w:p>
    <w:p>
      <w:pPr>
        <w:numPr>
          <w:ilvl w:val="0"/>
          <w:numId w:val="1003"/>
        </w:numPr>
        <w:pStyle w:val="Compact"/>
      </w:pPr>
      <w:r>
        <w:t xml:space="preserve">Trained 15+ healthcare professionals in modern research methodologies, enhancing Jeddah’s capacity for evidence-based decision-making.</w:t>
      </w:r>
    </w:p>
    <w:p>
      <w:pPr>
        <w:pStyle w:val="FirstParagraph"/>
      </w:pPr>
      <w:r>
        <w:rPr>
          <w:bCs/>
          <w:b/>
        </w:rPr>
        <w:t xml:space="preserve">Research Fellow</w:t>
      </w:r>
    </w:p>
    <w:p>
      <w:pPr>
        <w:pStyle w:val="BodyText"/>
      </w:pPr>
      <w:r>
        <w:rPr>
          <w:iCs/>
          <w:i/>
        </w:rPr>
        <w:t xml:space="preserve">King Fahd Medical City, Jeddah, Saudi Arabia</w:t>
      </w:r>
      <w:r>
        <w:t xml:space="preserve"> </w:t>
      </w:r>
      <w:r>
        <w:t xml:space="preserve">| [Year - Year]</w:t>
      </w:r>
    </w:p>
    <w:p>
      <w:pPr>
        <w:numPr>
          <w:ilvl w:val="0"/>
          <w:numId w:val="1004"/>
        </w:numPr>
        <w:pStyle w:val="Compact"/>
      </w:pPr>
      <w:r>
        <w:t xml:space="preserve">Led a team to analyze the prevalence of respiratory infections in urban populations, resulting in a 20% improvement in diagnostic accuracy.</w:t>
      </w:r>
    </w:p>
    <w:p>
      <w:pPr>
        <w:numPr>
          <w:ilvl w:val="0"/>
          <w:numId w:val="1004"/>
        </w:numPr>
        <w:pStyle w:val="Compact"/>
      </w:pPr>
      <w:r>
        <w:t xml:space="preserve">Developed protocols for ethical research practices under the supervision of the Saudi Arabian Ministry of Health.</w:t>
      </w:r>
    </w:p>
    <w:p>
      <w:pPr>
        <w:numPr>
          <w:ilvl w:val="0"/>
          <w:numId w:val="1004"/>
        </w:numPr>
        <w:pStyle w:val="Compact"/>
      </w:pPr>
      <w:r>
        <w:t xml:space="preserve">Presented findings at the Jeddah International Health Conference, gaining recognition for innovative approaches to public health challenges.</w:t>
      </w:r>
    </w:p>
    <w:p>
      <w:pPr>
        <w:pStyle w:val="FirstParagraph"/>
      </w:pPr>
      <w:r>
        <w:rPr>
          <w:bCs/>
          <w:b/>
        </w:rPr>
        <w:t xml:space="preserve">Assistant Researcher</w:t>
      </w:r>
    </w:p>
    <w:p>
      <w:pPr>
        <w:pStyle w:val="BodyText"/>
      </w:pPr>
      <w:r>
        <w:rPr>
          <w:iCs/>
          <w:i/>
        </w:rPr>
        <w:t xml:space="preserve">Saudi Center for Disease Control (SCDC), Riyadh, Saudi Arabia</w:t>
      </w:r>
      <w:r>
        <w:t xml:space="preserve"> </w:t>
      </w:r>
      <w:r>
        <w:t xml:space="preserve">| [Year - Year]</w:t>
      </w:r>
    </w:p>
    <w:p>
      <w:pPr>
        <w:numPr>
          <w:ilvl w:val="0"/>
          <w:numId w:val="1005"/>
        </w:numPr>
        <w:pStyle w:val="Compact"/>
      </w:pPr>
      <w:r>
        <w:t xml:space="preserve">Supported nationwide studies on vaccine efficacy, contributing to the Kingdom’s immunization programs.</w:t>
      </w:r>
    </w:p>
    <w:p>
      <w:pPr>
        <w:numPr>
          <w:ilvl w:val="0"/>
          <w:numId w:val="1005"/>
        </w:numPr>
        <w:pStyle w:val="Compact"/>
      </w:pPr>
      <w:r>
        <w:t xml:space="preserve">Contributed to the development of a digital health dashboard for real-time disease surveillance in Jeddah and surrounding regions.</w:t>
      </w:r>
    </w:p>
    <w:bookmarkEnd w:id="23"/>
    <w:bookmarkStart w:id="24" w:name="research-projects"/>
    <w:p>
      <w:pPr>
        <w:pStyle w:val="Heading2"/>
      </w:pPr>
      <w:r>
        <w:t xml:space="preserve">Research Projects</w:t>
      </w:r>
    </w:p>
    <w:p>
      <w:pPr>
        <w:pStyle w:val="FirstParagraph"/>
      </w:pPr>
      <w:r>
        <w:rPr>
          <w:bCs/>
          <w:b/>
        </w:rPr>
        <w:t xml:space="preserve">Project Title:</w:t>
      </w:r>
      <w:r>
        <w:t xml:space="preserve"> </w:t>
      </w:r>
      <w:r>
        <w:t xml:space="preserve">"Evaluating the Impact of Air Pollution on Respiratory Health in Jeddah"</w:t>
      </w:r>
    </w:p>
    <w:p>
      <w:pPr>
        <w:numPr>
          <w:ilvl w:val="0"/>
          <w:numId w:val="1006"/>
        </w:numPr>
        <w:pStyle w:val="Compact"/>
      </w:pPr>
      <w:r>
        <w:t xml:space="preserve">Funded by the Saudi Research and Innovation Council (SRIC), this project analyzed environmental data from 500+ participants, identifying correlations between pollution levels and asthma prevalence.</w:t>
      </w:r>
    </w:p>
    <w:p>
      <w:pPr>
        <w:numPr>
          <w:ilvl w:val="0"/>
          <w:numId w:val="1006"/>
        </w:numPr>
        <w:pStyle w:val="Compact"/>
      </w:pPr>
      <w:r>
        <w:t xml:space="preserve">Published findings in the *Saudi Journal of Medical Research*, influencing local policies on urban planning and air quality management.</w:t>
      </w:r>
    </w:p>
    <w:p>
      <w:pPr>
        <w:pStyle w:val="FirstParagraph"/>
      </w:pPr>
      <w:r>
        <w:rPr>
          <w:bCs/>
          <w:b/>
        </w:rPr>
        <w:t xml:space="preserve">Project Title:</w:t>
      </w:r>
      <w:r>
        <w:t xml:space="preserve"> </w:t>
      </w:r>
      <w:r>
        <w:t xml:space="preserve">"Genomic Studies of Rare Genetic Disorders in the Arabian Peninsula"</w:t>
      </w:r>
    </w:p>
    <w:p>
      <w:pPr>
        <w:numPr>
          <w:ilvl w:val="0"/>
          <w:numId w:val="1007"/>
        </w:numPr>
        <w:pStyle w:val="Compact"/>
      </w:pPr>
      <w:r>
        <w:t xml:space="preserve">Collaborated with the Saudi Human Genome Project to identify mutations linked to hereditary diseases.</w:t>
      </w:r>
    </w:p>
    <w:p>
      <w:pPr>
        <w:numPr>
          <w:ilvl w:val="0"/>
          <w:numId w:val="1007"/>
        </w:numPr>
        <w:pStyle w:val="Compact"/>
      </w:pPr>
      <w:r>
        <w:t xml:space="preserve">Developed a database for genetic markers, aiding early diagnosis and personalized treatment plans in Jeddah hospitals.</w:t>
      </w:r>
    </w:p>
    <w:p>
      <w:pPr>
        <w:pStyle w:val="FirstParagraph"/>
      </w:pPr>
      <w:r>
        <w:rPr>
          <w:bCs/>
          <w:b/>
        </w:rPr>
        <w:t xml:space="preserve">Project Title:</w:t>
      </w:r>
      <w:r>
        <w:t xml:space="preserve"> </w:t>
      </w:r>
      <w:r>
        <w:t xml:space="preserve">"Mental Health Awareness Campaigns in Saudi Arabia"</w:t>
      </w:r>
    </w:p>
    <w:p>
      <w:pPr>
        <w:numPr>
          <w:ilvl w:val="0"/>
          <w:numId w:val="1008"/>
        </w:numPr>
        <w:pStyle w:val="Compact"/>
      </w:pPr>
      <w:r>
        <w:t xml:space="preserve">Designed and executed surveys to assess mental health stigma, reaching 2,000+ participants across Jeddah.</w:t>
      </w:r>
    </w:p>
    <w:p>
      <w:pPr>
        <w:numPr>
          <w:ilvl w:val="0"/>
          <w:numId w:val="1008"/>
        </w:numPr>
        <w:pStyle w:val="Compact"/>
      </w:pPr>
      <w:r>
        <w:t xml:space="preserve">Published a white paper recommending community-based interventions to improve mental healthcare access.</w:t>
      </w:r>
    </w:p>
    <w:bookmarkEnd w:id="24"/>
    <w:bookmarkStart w:id="25" w:name="skills"/>
    <w:p>
      <w:pPr>
        <w:pStyle w:val="Heading2"/>
      </w:pPr>
      <w:r>
        <w:t xml:space="preserve">Skills</w:t>
      </w:r>
    </w:p>
    <w:p>
      <w:pPr>
        <w:numPr>
          <w:ilvl w:val="0"/>
          <w:numId w:val="1009"/>
        </w:numPr>
        <w:pStyle w:val="Compact"/>
      </w:pPr>
      <w:r>
        <w:rPr>
          <w:bCs/>
          <w:b/>
        </w:rPr>
        <w:t xml:space="preserve">Technical Skills:</w:t>
      </w:r>
      <w:r>
        <w:t xml:space="preserve"> </w:t>
      </w:r>
      <w:r>
        <w:t xml:space="preserve">Data analysis (SPSS, R, Python), laboratory techniques (PCR, ELISA), and biostatistics.</w:t>
      </w:r>
    </w:p>
    <w:p>
      <w:pPr>
        <w:numPr>
          <w:ilvl w:val="0"/>
          <w:numId w:val="1009"/>
        </w:numPr>
        <w:pStyle w:val="Compact"/>
      </w:pPr>
      <w:r>
        <w:rPr>
          <w:bCs/>
          <w:b/>
        </w:rPr>
        <w:t xml:space="preserve">Research Expertise:</w:t>
      </w:r>
      <w:r>
        <w:t xml:space="preserve"> </w:t>
      </w:r>
      <w:r>
        <w:t xml:space="preserve">Clinical trial design, manuscript writing, and grant proposal development.</w:t>
      </w:r>
    </w:p>
    <w:p>
      <w:pPr>
        <w:numPr>
          <w:ilvl w:val="0"/>
          <w:numId w:val="1009"/>
        </w:numPr>
        <w:pStyle w:val="Compact"/>
      </w:pPr>
      <w:r>
        <w:rPr>
          <w:bCs/>
          <w:b/>
        </w:rPr>
        <w:t xml:space="preserve">Cultural Competence:</w:t>
      </w:r>
      <w:r>
        <w:t xml:space="preserve"> </w:t>
      </w:r>
      <w:r>
        <w:t xml:space="preserve">Deep understanding of Saudi Arabian healthcare systems, patient communication styles, and cultural sensitivities in Jeddah.</w:t>
      </w:r>
    </w:p>
    <w:p>
      <w:pPr>
        <w:numPr>
          <w:ilvl w:val="0"/>
          <w:numId w:val="1009"/>
        </w:numPr>
        <w:pStyle w:val="Compact"/>
      </w:pPr>
      <w:r>
        <w:rPr>
          <w:bCs/>
          <w:b/>
        </w:rPr>
        <w:t xml:space="preserve">Languages:</w:t>
      </w:r>
      <w:r>
        <w:t xml:space="preserve"> </w:t>
      </w:r>
      <w:r>
        <w:t xml:space="preserve">Arabic (fluent), English (proficient), with basic knowledge of French.</w:t>
      </w:r>
    </w:p>
    <w:bookmarkEnd w:id="25"/>
    <w:bookmarkStart w:id="26" w:name="certifications-training"/>
    <w:p>
      <w:pPr>
        <w:pStyle w:val="Heading2"/>
      </w:pPr>
      <w:r>
        <w:t xml:space="preserve">Certifications &amp; Training</w:t>
      </w:r>
    </w:p>
    <w:p>
      <w:pPr>
        <w:numPr>
          <w:ilvl w:val="0"/>
          <w:numId w:val="1010"/>
        </w:numPr>
        <w:pStyle w:val="Compact"/>
      </w:pPr>
      <w:r>
        <w:t xml:space="preserve">Good Clinical Practice (GCP) Certification – International Council for Harmonisation (ICH)</w:t>
      </w:r>
    </w:p>
    <w:p>
      <w:pPr>
        <w:numPr>
          <w:ilvl w:val="0"/>
          <w:numId w:val="1010"/>
        </w:numPr>
        <w:pStyle w:val="Compact"/>
      </w:pPr>
      <w:r>
        <w:t xml:space="preserve">Certificate in Public Health Research – Saudi Ministry of Health, Jeddah</w:t>
      </w:r>
    </w:p>
    <w:p>
      <w:pPr>
        <w:numPr>
          <w:ilvl w:val="0"/>
          <w:numId w:val="1010"/>
        </w:numPr>
        <w:pStyle w:val="Compact"/>
      </w:pPr>
      <w:r>
        <w:t xml:space="preserve">Advanced Data Analysis Workshop – King Abdulaziz University, Jeddah</w:t>
      </w:r>
    </w:p>
    <w:bookmarkEnd w:id="26"/>
    <w:bookmarkStart w:id="27" w:name="professional-affiliations"/>
    <w:p>
      <w:pPr>
        <w:pStyle w:val="Heading2"/>
      </w:pPr>
      <w:r>
        <w:t xml:space="preserve">Professional Affiliations</w:t>
      </w:r>
    </w:p>
    <w:p>
      <w:pPr>
        <w:numPr>
          <w:ilvl w:val="0"/>
          <w:numId w:val="1011"/>
        </w:numPr>
        <w:pStyle w:val="Compact"/>
      </w:pPr>
      <w:r>
        <w:t xml:space="preserve">Member of the Saudi Society for Medical Research (SSMR)</w:t>
      </w:r>
    </w:p>
    <w:p>
      <w:pPr>
        <w:numPr>
          <w:ilvl w:val="0"/>
          <w:numId w:val="1011"/>
        </w:numPr>
        <w:pStyle w:val="Compact"/>
      </w:pPr>
      <w:r>
        <w:t xml:space="preserve">Active participant in the Jeddah Health Innovation Forum</w:t>
      </w:r>
    </w:p>
    <w:p>
      <w:pPr>
        <w:numPr>
          <w:ilvl w:val="0"/>
          <w:numId w:val="1011"/>
        </w:numPr>
        <w:pStyle w:val="Compact"/>
      </w:pPr>
      <w:r>
        <w:t xml:space="preserve">Volunteer with the Saudi Red Crescent Society, supporting health education programs.</w:t>
      </w:r>
    </w:p>
    <w:bookmarkEnd w:id="27"/>
    <w:p>
      <w:pPr>
        <w:pStyle w:val="FirstParagraph"/>
      </w:pPr>
      <w:r>
        <w:t xml:space="preserve">© 2023 [Your Name]. All rights reserved. Designed for Saudi Arabia Jeddah Medical Research Opportunities.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 Saudi Arabia Jeddah</dc:title>
  <dc:creator/>
  <dc:language>en</dc:language>
  <cp:keywords/>
  <dcterms:created xsi:type="dcterms:W3CDTF">2026-07-23T20:31:05Z</dcterms:created>
  <dcterms:modified xsi:type="dcterms:W3CDTF">2026-07-23T20:31:05Z</dcterms:modified>
</cp:coreProperties>
</file>

<file path=docProps/custom.xml><?xml version="1.0" encoding="utf-8"?>
<Properties xmlns="http://schemas.openxmlformats.org/officeDocument/2006/custom-properties" xmlns:vt="http://schemas.openxmlformats.org/officeDocument/2006/docPropsVTypes"/>
</file>