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Xc85709a153ea52ef643abadea76912216c7661e"/>
    <w:p>
      <w:pPr>
        <w:pStyle w:val="Heading1"/>
      </w:pPr>
      <w:r>
        <w:t xml:space="preserve">Resume: Medical Researcher in Vietnam Ho Chi Minh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r>
        <w:br/>
      </w:r>
      <w:r>
        <w:rPr>
          <w:bCs/>
          <w:b/>
        </w:rPr>
        <w:t xml:space="preserve">Email:</w:t>
      </w:r>
      <w:r>
        <w:t xml:space="preserve"> </w:t>
      </w:r>
      <w:r>
        <w:t xml:space="preserve">nguyenvananh.medresearch@example.com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 dedicated Medical Researcher with over 8 years of experience in biomedical research, public health, and clinical studies. Specialized in tropical diseases and infectious diseases prevalent in Southeast Asia, particularly Vietnam Ho Chi Minh City. Proven track record of designing and executing research projects that address critical healthcare challenges in the region. Proficient in data analysis, laboratory techniques, and collaboration with local institutions to advance medical innovation. Committed to improving healthcare outcomes through evidence-based research and community engagement.</w:t>
      </w:r>
    </w:p>
    <w:bookmarkEnd w:id="22"/>
    <w:bookmarkStart w:id="23" w:name="education"/>
    <w:p>
      <w:pPr>
        <w:pStyle w:val="Heading2"/>
      </w:pPr>
      <w:r>
        <w:t xml:space="preserve">Education</w:t>
      </w:r>
    </w:p>
    <w:p>
      <w:pPr>
        <w:numPr>
          <w:ilvl w:val="0"/>
          <w:numId w:val="1001"/>
        </w:numPr>
        <w:pStyle w:val="Compact"/>
      </w:pPr>
      <w:r>
        <w:rPr>
          <w:bCs/>
          <w:b/>
        </w:rPr>
        <w:t xml:space="preserve">Doctor of Philosophy (PhD) in Medical Science</w:t>
      </w:r>
      <w:r>
        <w:br/>
      </w:r>
      <w:r>
        <w:t xml:space="preserve">University of Medicine and Pharmacy, Ho Chi Minh City, Vietnam</w:t>
      </w:r>
      <w:r>
        <w:br/>
      </w:r>
      <w:r>
        <w:t xml:space="preserve">2015–2019</w:t>
      </w:r>
      <w:r>
        <w:br/>
      </w:r>
      <w:r>
        <w:t xml:space="preserve">Dissertation: "Epidemiology and Molecular Diagnosis of Dengue Fever in Southern Vietnam"</w:t>
      </w:r>
    </w:p>
    <w:p>
      <w:pPr>
        <w:numPr>
          <w:ilvl w:val="0"/>
          <w:numId w:val="1001"/>
        </w:numPr>
        <w:pStyle w:val="Compact"/>
      </w:pPr>
      <w:r>
        <w:rPr>
          <w:bCs/>
          <w:b/>
        </w:rPr>
        <w:t xml:space="preserve">MSc in Public Health</w:t>
      </w:r>
      <w:r>
        <w:br/>
      </w:r>
      <w:r>
        <w:t xml:space="preserve">National Institute of Hygiene and Epidemiology, Hanoi, Vietnam</w:t>
      </w:r>
      <w:r>
        <w:br/>
      </w:r>
      <w:r>
        <w:t xml:space="preserve">2012–2014</w:t>
      </w:r>
      <w:r>
        <w:br/>
      </w:r>
      <w:r>
        <w:t xml:space="preserve">Focus: Disease Surveillance and Health Policy Development</w:t>
      </w:r>
    </w:p>
    <w:p>
      <w:pPr>
        <w:numPr>
          <w:ilvl w:val="0"/>
          <w:numId w:val="1001"/>
        </w:numPr>
        <w:pStyle w:val="Compact"/>
      </w:pPr>
      <w:r>
        <w:rPr>
          <w:bCs/>
          <w:b/>
        </w:rPr>
        <w:t xml:space="preserve">BSc in Biology</w:t>
      </w:r>
      <w:r>
        <w:br/>
      </w:r>
      <w:r>
        <w:t xml:space="preserve">Ho Chi Minh City University of Science, Vietnam</w:t>
      </w:r>
      <w:r>
        <w:br/>
      </w:r>
      <w:r>
        <w:t xml:space="preserve">2008–2011</w:t>
      </w:r>
    </w:p>
    <w:bookmarkEnd w:id="23"/>
    <w:bookmarkStart w:id="27" w:name="work-experience"/>
    <w:p>
      <w:pPr>
        <w:pStyle w:val="Heading2"/>
      </w:pPr>
      <w:r>
        <w:t xml:space="preserve">Work Experience</w:t>
      </w:r>
    </w:p>
    <w:bookmarkStart w:id="24" w:name="senior-medical-researcher"/>
    <w:p>
      <w:pPr>
        <w:pStyle w:val="Heading3"/>
      </w:pPr>
      <w:r>
        <w:t xml:space="preserve">Senior Medical Researcher</w:t>
      </w:r>
    </w:p>
    <w:p>
      <w:pPr>
        <w:pStyle w:val="FirstParagraph"/>
      </w:pPr>
      <w:r>
        <w:rPr>
          <w:bCs/>
          <w:b/>
        </w:rPr>
        <w:t xml:space="preserve">Institute of Tropical Disease, Ho Chi Minh City, Vietnam</w:t>
      </w:r>
      <w:r>
        <w:br/>
      </w:r>
      <w:r>
        <w:t xml:space="preserve">January 2020 – Present</w:t>
      </w:r>
      <w:r>
        <w:br/>
      </w:r>
      <w:r>
        <w:t xml:space="preserve">- Led a team of 10 researchers to study antimicrobial resistance in hospital-acquired infections.</w:t>
      </w:r>
      <w:r>
        <w:br/>
      </w:r>
      <w:r>
        <w:t xml:space="preserve">- Collaborated with local hospitals in Vietnam Ho Chi Minh City to implement rapid diagnostic tests for malaria and tuberculosis.</w:t>
      </w:r>
      <w:r>
        <w:br/>
      </w:r>
      <w:r>
        <w:t xml:space="preserve">- Authored 15 peer-reviewed publications, including a landmark study on Zika virus transmission dynamics in urban areas of the city.</w:t>
      </w:r>
      <w:r>
        <w:br/>
      </w:r>
      <w:r>
        <w:t xml:space="preserve">- Secured a $500,000 grant from the Vietnam Ministry of Health to expand research on neglected tropical diseases.</w:t>
      </w:r>
    </w:p>
    <w:bookmarkEnd w:id="24"/>
    <w:bookmarkStart w:id="25" w:name="medical-researcher"/>
    <w:p>
      <w:pPr>
        <w:pStyle w:val="Heading3"/>
      </w:pPr>
      <w:r>
        <w:t xml:space="preserve">Medical Researcher</w:t>
      </w:r>
    </w:p>
    <w:p>
      <w:pPr>
        <w:pStyle w:val="FirstParagraph"/>
      </w:pPr>
      <w:r>
        <w:rPr>
          <w:bCs/>
          <w:b/>
        </w:rPr>
        <w:t xml:space="preserve">Ho Chi Minh City General Hospital</w:t>
      </w:r>
      <w:r>
        <w:br/>
      </w:r>
      <w:r>
        <w:t xml:space="preserve">June 2017 – December 2019</w:t>
      </w:r>
      <w:r>
        <w:br/>
      </w:r>
      <w:r>
        <w:t xml:space="preserve">- Conducted clinical trials for novel therapies in diabetes management, focusing on patient populations in southern Vietnam.</w:t>
      </w:r>
      <w:r>
        <w:br/>
      </w:r>
      <w:r>
        <w:t xml:space="preserve">- Developed a mobile health app to monitor chronic diseases, adopted by over 50 clinics in the city.</w:t>
      </w:r>
      <w:r>
        <w:br/>
      </w:r>
      <w:r>
        <w:t xml:space="preserve">- Presented findings at the Asia-Pacific Conference on Public Health, emphasizing the role of technology in improving healthcare access.</w:t>
      </w:r>
    </w:p>
    <w:bookmarkEnd w:id="25"/>
    <w:bookmarkStart w:id="26" w:name="research-assistant"/>
    <w:p>
      <w:pPr>
        <w:pStyle w:val="Heading3"/>
      </w:pPr>
      <w:r>
        <w:t xml:space="preserve">Research Assistant</w:t>
      </w:r>
    </w:p>
    <w:p>
      <w:pPr>
        <w:pStyle w:val="FirstParagraph"/>
      </w:pPr>
      <w:r>
        <w:rPr>
          <w:bCs/>
          <w:b/>
        </w:rPr>
        <w:t xml:space="preserve">International Vaccine Institute (IVI), Ho Chi Minh City, Vietnam</w:t>
      </w:r>
      <w:r>
        <w:br/>
      </w:r>
      <w:r>
        <w:t xml:space="preserve">January 2014 – May 2017</w:t>
      </w:r>
      <w:r>
        <w:br/>
      </w:r>
      <w:r>
        <w:t xml:space="preserve">- Assisted in the development of a rotavirus vaccine trial targeting children under five years old.</w:t>
      </w:r>
      <w:r>
        <w:br/>
      </w:r>
      <w:r>
        <w:t xml:space="preserve">- Collected and analyzed data from over 1,000 participants across rural and urban areas of Vietnam Ho Chi Minh City.</w:t>
      </w:r>
      <w:r>
        <w:br/>
      </w:r>
      <w:r>
        <w:t xml:space="preserve">- Co-authored a WHO report on vaccine distribution strategies in low-resource settings.</w:t>
      </w:r>
    </w:p>
    <w:bookmarkEnd w:id="26"/>
    <w:bookmarkEnd w:id="27"/>
    <w:bookmarkStart w:id="28" w:name="skills"/>
    <w:p>
      <w:pPr>
        <w:pStyle w:val="Heading2"/>
      </w:pPr>
      <w:r>
        <w:t xml:space="preserve">Skills</w:t>
      </w:r>
    </w:p>
    <w:p>
      <w:pPr>
        <w:numPr>
          <w:ilvl w:val="0"/>
          <w:numId w:val="1002"/>
        </w:numPr>
        <w:pStyle w:val="Compact"/>
      </w:pPr>
      <w:r>
        <w:rPr>
          <w:bCs/>
          <w:b/>
        </w:rPr>
        <w:t xml:space="preserve">Technical Expertise:</w:t>
      </w:r>
      <w:r>
        <w:t xml:space="preserve"> </w:t>
      </w:r>
      <w:r>
        <w:t xml:space="preserve">PCR, ELISA, Bioinformatics, Statistical Analysis (SPSS, R), Lab Equipment Operation</w:t>
      </w:r>
    </w:p>
    <w:p>
      <w:pPr>
        <w:numPr>
          <w:ilvl w:val="0"/>
          <w:numId w:val="1002"/>
        </w:numPr>
        <w:pStyle w:val="Compact"/>
      </w:pPr>
      <w:r>
        <w:rPr>
          <w:bCs/>
          <w:b/>
        </w:rPr>
        <w:t xml:space="preserve">Public Health:</w:t>
      </w:r>
      <w:r>
        <w:t xml:space="preserve"> </w:t>
      </w:r>
      <w:r>
        <w:t xml:space="preserve">Disease Surveillance, Health Policy Development, Epidemiological Modeling</w:t>
      </w:r>
    </w:p>
    <w:p>
      <w:pPr>
        <w:numPr>
          <w:ilvl w:val="0"/>
          <w:numId w:val="1002"/>
        </w:numPr>
        <w:pStyle w:val="Compact"/>
      </w:pPr>
      <w:r>
        <w:rPr>
          <w:bCs/>
          <w:b/>
        </w:rPr>
        <w:t xml:space="preserve">Languages:</w:t>
      </w:r>
      <w:r>
        <w:t xml:space="preserve"> </w:t>
      </w:r>
      <w:r>
        <w:t xml:space="preserve">Vietnamese (native), English (fluent), French (basic)</w:t>
      </w:r>
    </w:p>
    <w:p>
      <w:pPr>
        <w:numPr>
          <w:ilvl w:val="0"/>
          <w:numId w:val="1002"/>
        </w:numPr>
        <w:pStyle w:val="Compact"/>
      </w:pPr>
      <w:r>
        <w:rPr>
          <w:bCs/>
          <w:b/>
        </w:rPr>
        <w:t xml:space="preserve">Software:</w:t>
      </w:r>
      <w:r>
        <w:t xml:space="preserve"> </w:t>
      </w:r>
      <w:r>
        <w:t xml:space="preserve">Microsoft Office Suite, LabArchives, Tableau</w:t>
      </w:r>
    </w:p>
    <w:bookmarkEnd w:id="28"/>
    <w:bookmarkStart w:id="29" w:name="certifications"/>
    <w:p>
      <w:pPr>
        <w:pStyle w:val="Heading2"/>
      </w:pPr>
      <w:r>
        <w:t xml:space="preserve">Certifications</w:t>
      </w:r>
    </w:p>
    <w:p>
      <w:pPr>
        <w:numPr>
          <w:ilvl w:val="0"/>
          <w:numId w:val="1003"/>
        </w:numPr>
        <w:pStyle w:val="Compact"/>
      </w:pPr>
      <w:r>
        <w:t xml:space="preserve">Certificate in Clinical Research (GCP) – Ho Chi Minh City Medical University, 2018</w:t>
      </w:r>
    </w:p>
    <w:p>
      <w:pPr>
        <w:numPr>
          <w:ilvl w:val="0"/>
          <w:numId w:val="1003"/>
        </w:numPr>
        <w:pStyle w:val="Compact"/>
      </w:pPr>
      <w:r>
        <w:t xml:space="preserve">Advanced Training in Public Health Research – World Health Organization, 2016</w:t>
      </w:r>
    </w:p>
    <w:p>
      <w:pPr>
        <w:numPr>
          <w:ilvl w:val="0"/>
          <w:numId w:val="1003"/>
        </w:numPr>
        <w:pStyle w:val="Compact"/>
      </w:pPr>
      <w:r>
        <w:t xml:space="preserve">Professional Certification in Biostatistics – Coursera, 2019</w:t>
      </w:r>
    </w:p>
    <w:bookmarkEnd w:id="29"/>
    <w:bookmarkStart w:id="31" w:name="projects"/>
    <w:bookmarkStart w:id="30" w:name="notable-projects"/>
    <w:p>
      <w:pPr>
        <w:pStyle w:val="Heading2"/>
      </w:pPr>
      <w:r>
        <w:t xml:space="preserve">Notable Projects</w:t>
      </w:r>
    </w:p>
    <w:p>
      <w:pPr>
        <w:numPr>
          <w:ilvl w:val="0"/>
          <w:numId w:val="1004"/>
        </w:numPr>
        <w:pStyle w:val="Compact"/>
      </w:pPr>
      <w:r>
        <w:rPr>
          <w:bCs/>
          <w:b/>
        </w:rPr>
        <w:t xml:space="preserve">"Urban Malaria Surveillance in Ho Chi Minh City"</w:t>
      </w:r>
      <w:r>
        <w:br/>
      </w:r>
      <w:r>
        <w:t xml:space="preserve">Designed a community-based monitoring system to track malaria cases and improve early detection. Resulted in a 30% reduction in transmission rates within two years.</w:t>
      </w:r>
    </w:p>
    <w:p>
      <w:pPr>
        <w:numPr>
          <w:ilvl w:val="0"/>
          <w:numId w:val="1004"/>
        </w:numPr>
        <w:pStyle w:val="Compact"/>
      </w:pPr>
      <w:r>
        <w:rPr>
          <w:bCs/>
          <w:b/>
        </w:rPr>
        <w:t xml:space="preserve">"Antimicrobial Resistance in Vietnam’s Healthcare System"</w:t>
      </w:r>
      <w:r>
        <w:br/>
      </w:r>
      <w:r>
        <w:t xml:space="preserve">Conducted a multi-site study across Ho Chi Minh City hospitals, identifying key factors contributing to drug-resistant infections. Published findings in *The Lancet Infectious Diseases*.</w:t>
      </w:r>
    </w:p>
    <w:p>
      <w:pPr>
        <w:numPr>
          <w:ilvl w:val="0"/>
          <w:numId w:val="1004"/>
        </w:numPr>
        <w:pStyle w:val="Compact"/>
      </w:pPr>
      <w:r>
        <w:rPr>
          <w:bCs/>
          <w:b/>
        </w:rPr>
        <w:t xml:space="preserve">"Telemedicine for Rural Health Access"</w:t>
      </w:r>
      <w:r>
        <w:br/>
      </w:r>
      <w:r>
        <w:t xml:space="preserve">Developed a pilot program connecting remote clinics in southern Vietnam with specialists in Ho Chi Minh City, improving diagnostic accuracy by 40%.</w:t>
      </w:r>
    </w:p>
    <w:bookmarkEnd w:id="30"/>
    <w:bookmarkEnd w:id="31"/>
    <w:bookmarkStart w:id="33" w:name="publications"/>
    <w:bookmarkStart w:id="32" w:name="selected-publications"/>
    <w:p>
      <w:pPr>
        <w:pStyle w:val="Heading2"/>
      </w:pPr>
      <w:r>
        <w:t xml:space="preserve">Selected Publications</w:t>
      </w:r>
    </w:p>
    <w:p>
      <w:pPr>
        <w:numPr>
          <w:ilvl w:val="0"/>
          <w:numId w:val="1005"/>
        </w:numPr>
        <w:pStyle w:val="Compact"/>
      </w:pPr>
      <w:r>
        <w:t xml:space="preserve">Anh, N.V., et al. (2023). "Molecular Surveillance of Dengue in Urban Vietnam." *Journal of Tropical Medicine*, 15(3), 45–60.</w:t>
      </w:r>
    </w:p>
    <w:p>
      <w:pPr>
        <w:numPr>
          <w:ilvl w:val="0"/>
          <w:numId w:val="1005"/>
        </w:numPr>
        <w:pStyle w:val="Compact"/>
      </w:pPr>
      <w:r>
        <w:t xml:space="preserve">Anh, N.V. (2022). "Innovations in Telehealth for Chronic Disease Management in Ho Chi Minh City." *Vietnam Health Research Journal*, 18(2), 112–125.</w:t>
      </w:r>
    </w:p>
    <w:p>
      <w:pPr>
        <w:numPr>
          <w:ilvl w:val="0"/>
          <w:numId w:val="1005"/>
        </w:numPr>
        <w:pStyle w:val="Compact"/>
      </w:pPr>
      <w:r>
        <w:t xml:space="preserve">Anh, N.V., et al. (2021). "Antimicrobial Resistance Patterns in Hospital-Acquired Infections: A Case Study from Southern Vietnam." *Infection and Drug Resistance*, 14, 3079–3091.</w:t>
      </w:r>
    </w:p>
    <w:bookmarkEnd w:id="32"/>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Vietnam Society of Tropical Medicine, Asian-Pacific Association of Public Health Physicians</w:t>
      </w:r>
      <w:r>
        <w:br/>
      </w:r>
      <w:r>
        <w:rPr>
          <w:bCs/>
          <w:b/>
        </w:rPr>
        <w:t xml:space="preserve">Volunteer Work:</w:t>
      </w:r>
      <w:r>
        <w:t xml:space="preserve"> </w:t>
      </w:r>
      <w:r>
        <w:t xml:space="preserve">Lecturer at Ho Chi Minh City University of Medicine and Pharmacy; Mentor for medical students in infectious disease research.</w:t>
      </w:r>
      <w:r>
        <w:br/>
      </w:r>
      <w:r>
        <w:rPr>
          <w:bCs/>
          <w:b/>
        </w:rPr>
        <w:t xml:space="preserve">Hobbies:</w:t>
      </w:r>
      <w:r>
        <w:t xml:space="preserve"> </w:t>
      </w:r>
      <w:r>
        <w:t xml:space="preserve">Running, reading scientific journals, exploring local culture in Vietnam Ho Chi Minh City.</w:t>
      </w:r>
    </w:p>
    <w:bookmarkEnd w:id="34"/>
    <w:p>
      <w:pPr>
        <w:pStyle w:val="BodyText"/>
      </w:pPr>
      <w:r>
        <w:t xml:space="preserve">This resume is tailored for the Medical Researcher role in Vietnam Ho Chi Minh City. All details are accurate as of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Vietnam Ho Chi Minh City</dc:title>
  <dc:creator/>
  <dc:language>en</dc:language>
  <cp:keywords/>
  <dcterms:created xsi:type="dcterms:W3CDTF">2026-07-25T02:35:24Z</dcterms:created>
  <dcterms:modified xsi:type="dcterms:W3CDTF">2026-07-25T02:35:24Z</dcterms:modified>
</cp:coreProperties>
</file>

<file path=docProps/custom.xml><?xml version="1.0" encoding="utf-8"?>
<Properties xmlns="http://schemas.openxmlformats.org/officeDocument/2006/custom-properties" xmlns:vt="http://schemas.openxmlformats.org/officeDocument/2006/docPropsVTypes"/>
</file>