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X48ed75280e0d3b95914c0404bc8524b9ea13155"/>
    <w:p>
      <w:pPr>
        <w:pStyle w:val="Heading1"/>
      </w:pPr>
      <w:r>
        <w:t xml:space="preserve">Resume for Meteorologist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liwei.meteorologist@gzmail.com</w:t>
      </w:r>
    </w:p>
    <w:p>
      <w:pPr>
        <w:pStyle w:val="BodyText"/>
      </w:pPr>
      <w:r>
        <w:rPr>
          <w:bCs/>
          <w:b/>
        </w:rPr>
        <w:t xml:space="preserve">Phone:</w:t>
      </w:r>
      <w:r>
        <w:t xml:space="preserve"> </w:t>
      </w:r>
      <w:r>
        <w:t xml:space="preserve">+86-138-1234-5678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highly qualified Meteorologist with over 8 years of experience in weather forecasting, climate analysis, and environmental monitoring. Specialized in tropical meteorology and extreme weather patterns, with a focus on regions like China Guangzhou. Proficient in utilizing advanced meteorological tools such as radar systems, satellite imagery, and numerical weather prediction models to provide accurate forecasts for both public and private sectors. Committed to advancing weather science in China's rapidly growing urban centers while ensuring safety and sustainability through data-driven solutions.</w:t>
      </w:r>
    </w:p>
    <w:p>
      <w:pPr>
        <w:pStyle w:val="BodyText"/>
      </w:pPr>
      <w:r>
        <w:t xml:space="preserve">As a Meteorologist based in China Guangzhou, I have developed expertise in understanding the unique climatic challenges of southern China, including typhoon tracking, monsoon systems, and urban heat island effects. My work has supported disaster preparedness initiatives and informed policy decisions for environmental management. This Resume reflects my professional journey as a Meteorologist dedicated to improving weather-related risk mitigation in one of Asia's most dynamic cities.</w:t>
      </w:r>
    </w:p>
    <w:bookmarkEnd w:id="21"/>
    <w:bookmarkStart w:id="25" w:name="work-experience"/>
    <w:p>
      <w:pPr>
        <w:pStyle w:val="Heading2"/>
      </w:pPr>
      <w:r>
        <w:t xml:space="preserve">Work Experience</w:t>
      </w:r>
    </w:p>
    <w:bookmarkStart w:id="22" w:name="senior-meteorologist"/>
    <w:p>
      <w:pPr>
        <w:pStyle w:val="Heading3"/>
      </w:pPr>
      <w:r>
        <w:t xml:space="preserve">Senior Meteorologist</w:t>
      </w:r>
    </w:p>
    <w:p>
      <w:pPr>
        <w:pStyle w:val="FirstParagraph"/>
      </w:pPr>
      <w:r>
        <w:rPr>
          <w:bCs/>
          <w:b/>
        </w:rPr>
        <w:t xml:space="preserve">Guangzhou Meteorological Bureau (GMB)</w:t>
      </w:r>
    </w:p>
    <w:p>
      <w:pPr>
        <w:pStyle w:val="BodyText"/>
      </w:pPr>
      <w:r>
        <w:rPr>
          <w:iCs/>
          <w:i/>
        </w:rPr>
        <w:t xml:space="preserve">January 2018 – Present</w:t>
      </w:r>
    </w:p>
    <w:p>
      <w:pPr>
        <w:numPr>
          <w:ilvl w:val="0"/>
          <w:numId w:val="1001"/>
        </w:numPr>
        <w:pStyle w:val="Compact"/>
      </w:pPr>
      <w:r>
        <w:t xml:space="preserve">Lead the development of real-time weather forecasting systems for Guangzhou and surrounding regions, integrating data from Doppler radar, satellite imagery, and ground-based sensors.</w:t>
      </w:r>
    </w:p>
    <w:p>
      <w:pPr>
        <w:numPr>
          <w:ilvl w:val="0"/>
          <w:numId w:val="1001"/>
        </w:numPr>
        <w:pStyle w:val="Compact"/>
      </w:pPr>
      <w:r>
        <w:t xml:space="preserve">Collaborate with local authorities to issue early warnings for typhoons, heavy rainfall, and extreme heat events, contributing to a 25% reduction in weather-related incidents in Guangzhou over the past five years.</w:t>
      </w:r>
    </w:p>
    <w:p>
      <w:pPr>
        <w:numPr>
          <w:ilvl w:val="0"/>
          <w:numId w:val="1001"/>
        </w:numPr>
        <w:pStyle w:val="Compact"/>
      </w:pPr>
      <w:r>
        <w:t xml:space="preserve">Conduct climate impact assessments for urban planning projects, ensuring alignment with China's national sustainability goals.</w:t>
      </w:r>
    </w:p>
    <w:p>
      <w:pPr>
        <w:numPr>
          <w:ilvl w:val="0"/>
          <w:numId w:val="1001"/>
        </w:numPr>
        <w:pStyle w:val="Compact"/>
      </w:pPr>
      <w:r>
        <w:t xml:space="preserve">Train junior meteorologists and maintain GMB’s reputation as a leader in meteorological research within China Guangzhou.</w:t>
      </w:r>
    </w:p>
    <w:bookmarkEnd w:id="22"/>
    <w:bookmarkStart w:id="23" w:name="meteorologist"/>
    <w:p>
      <w:pPr>
        <w:pStyle w:val="Heading3"/>
      </w:pPr>
      <w:r>
        <w:t xml:space="preserve">Meteorologist</w:t>
      </w:r>
    </w:p>
    <w:p>
      <w:pPr>
        <w:pStyle w:val="FirstParagraph"/>
      </w:pPr>
      <w:r>
        <w:rPr>
          <w:bCs/>
          <w:b/>
        </w:rPr>
        <w:t xml:space="preserve">China National Meteorological Administration (CMA) – Guangdong Branch</w:t>
      </w:r>
    </w:p>
    <w:p>
      <w:pPr>
        <w:pStyle w:val="BodyText"/>
      </w:pPr>
      <w:r>
        <w:rPr>
          <w:iCs/>
          <w:i/>
        </w:rPr>
        <w:t xml:space="preserve">July 2015 – December 2017</w:t>
      </w:r>
    </w:p>
    <w:p>
      <w:pPr>
        <w:numPr>
          <w:ilvl w:val="0"/>
          <w:numId w:val="1002"/>
        </w:numPr>
        <w:pStyle w:val="Compact"/>
      </w:pPr>
      <w:r>
        <w:t xml:space="preserve">Analyzed historical weather data to identify trends in Guangdong Province, including the impact of climate change on seasonal rainfall patterns.</w:t>
      </w:r>
    </w:p>
    <w:p>
      <w:pPr>
        <w:numPr>
          <w:ilvl w:val="0"/>
          <w:numId w:val="1002"/>
        </w:numPr>
        <w:pStyle w:val="Compact"/>
      </w:pPr>
      <w:r>
        <w:t xml:space="preserve">Developed predictive models for monsoon cycles, supporting agricultural planning and water resource management in southern China.</w:t>
      </w:r>
    </w:p>
    <w:p>
      <w:pPr>
        <w:numPr>
          <w:ilvl w:val="0"/>
          <w:numId w:val="1002"/>
        </w:numPr>
        <w:pStyle w:val="Compact"/>
      </w:pPr>
      <w:r>
        <w:t xml:space="preserve">Participated in cross-departmental projects to enhance the accuracy of short-term forecasts, which are critical for Guangzhou's transportation and emergency services.</w:t>
      </w:r>
    </w:p>
    <w:bookmarkEnd w:id="23"/>
    <w:bookmarkStart w:id="24" w:name="weather-analyst-intern"/>
    <w:p>
      <w:pPr>
        <w:pStyle w:val="Heading3"/>
      </w:pPr>
      <w:r>
        <w:t xml:space="preserve">Weather Analyst Intern</w:t>
      </w:r>
    </w:p>
    <w:p>
      <w:pPr>
        <w:pStyle w:val="FirstParagraph"/>
      </w:pPr>
      <w:r>
        <w:rPr>
          <w:bCs/>
          <w:b/>
        </w:rPr>
        <w:t xml:space="preserve">Guangzhou Institute of Meteorological Science (GIMS)</w:t>
      </w:r>
    </w:p>
    <w:p>
      <w:pPr>
        <w:pStyle w:val="BodyText"/>
      </w:pPr>
      <w:r>
        <w:rPr>
          <w:iCs/>
          <w:i/>
        </w:rPr>
        <w:t xml:space="preserve">June 2014 – August 2014</w:t>
      </w:r>
    </w:p>
    <w:p>
      <w:pPr>
        <w:numPr>
          <w:ilvl w:val="0"/>
          <w:numId w:val="1003"/>
        </w:numPr>
        <w:pStyle w:val="Compact"/>
      </w:pPr>
      <w:r>
        <w:t xml:space="preserve">Contributed to a research paper on the correlation between urbanization and local climate change, published in a leading Chinese meteorological journal.</w:t>
      </w:r>
    </w:p>
    <w:bookmarkEnd w:id="24"/>
    <w:bookmarkEnd w:id="25"/>
    <w:bookmarkStart w:id="28" w:name="education"/>
    <w:p>
      <w:pPr>
        <w:pStyle w:val="Heading2"/>
      </w:pPr>
      <w:r>
        <w:t xml:space="preserve">Education</w:t>
      </w:r>
    </w:p>
    <w:bookmarkStart w:id="26" w:name="msc-in-meteorology"/>
    <w:p>
      <w:pPr>
        <w:pStyle w:val="Heading3"/>
      </w:pPr>
      <w:r>
        <w:t xml:space="preserve">MSc in Meteorology</w:t>
      </w:r>
    </w:p>
    <w:p>
      <w:pPr>
        <w:pStyle w:val="FirstParagraph"/>
      </w:pPr>
      <w:r>
        <w:rPr>
          <w:bCs/>
          <w:b/>
        </w:rPr>
        <w:t xml:space="preserve">South China University of Technology</w:t>
      </w:r>
    </w:p>
    <w:p>
      <w:pPr>
        <w:pStyle w:val="BodyText"/>
      </w:pPr>
      <w:r>
        <w:rPr>
          <w:iCs/>
          <w:i/>
        </w:rPr>
        <w:t xml:space="preserve">Graduated: June 2014</w:t>
      </w:r>
    </w:p>
    <w:p>
      <w:pPr>
        <w:numPr>
          <w:ilvl w:val="0"/>
          <w:numId w:val="1004"/>
        </w:numPr>
        <w:pStyle w:val="Compact"/>
      </w:pPr>
      <w:r>
        <w:t xml:space="preserve">Specialized in atmospheric dynamics and remote sensing, with a thesis focused on typhoon behavior in the South China Sea.</w:t>
      </w:r>
    </w:p>
    <w:p>
      <w:pPr>
        <w:numPr>
          <w:ilvl w:val="0"/>
          <w:numId w:val="1004"/>
        </w:numPr>
        <w:pStyle w:val="Compact"/>
      </w:pPr>
      <w:r>
        <w:t xml:space="preserve">Received the Outstanding Research Award for innovative work on climate modeling techniques applicable to Guangzhou's humid subtropical climate.</w:t>
      </w:r>
    </w:p>
    <w:bookmarkEnd w:id="26"/>
    <w:bookmarkStart w:id="27" w:name="bsc-in-environmental-science"/>
    <w:p>
      <w:pPr>
        <w:pStyle w:val="Heading3"/>
      </w:pPr>
      <w:r>
        <w:t xml:space="preserve">BSc in Environmental Science</w:t>
      </w:r>
    </w:p>
    <w:p>
      <w:pPr>
        <w:pStyle w:val="FirstParagraph"/>
      </w:pPr>
      <w:r>
        <w:rPr>
          <w:bCs/>
          <w:b/>
        </w:rPr>
        <w:t xml:space="preserve">Guangzhou University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MM5, and GFS models for short- and long-term predictions.</w:t>
      </w:r>
    </w:p>
    <w:p>
      <w:pPr>
        <w:numPr>
          <w:ilvl w:val="0"/>
          <w:numId w:val="1005"/>
        </w:numPr>
        <w:pStyle w:val="Compact"/>
      </w:pPr>
      <w:r>
        <w:rPr>
          <w:bCs/>
          <w:b/>
        </w:rPr>
        <w:t xml:space="preserve">Data Analysis:</w:t>
      </w:r>
      <w:r>
        <w:t xml:space="preserve"> </w:t>
      </w:r>
      <w:r>
        <w:t xml:space="preserve">Skilled in Python, R, and GIS tools (ArcGIS) for processing meteorological datasets.</w:t>
      </w:r>
    </w:p>
    <w:p>
      <w:pPr>
        <w:numPr>
          <w:ilvl w:val="0"/>
          <w:numId w:val="1005"/>
        </w:numPr>
        <w:pStyle w:val="Compact"/>
      </w:pPr>
      <w:r>
        <w:rPr>
          <w:bCs/>
          <w:b/>
        </w:rPr>
        <w:t xml:space="preserve">Climatology:</w:t>
      </w:r>
      <w:r>
        <w:t xml:space="preserve"> </w:t>
      </w:r>
      <w:r>
        <w:t xml:space="preserve">Expertise in analyzing climate trends and their implications for China Guangzhou’s ecosystems and infrastructure.</w:t>
      </w:r>
    </w:p>
    <w:p>
      <w:pPr>
        <w:numPr>
          <w:ilvl w:val="0"/>
          <w:numId w:val="1005"/>
        </w:numPr>
        <w:pStyle w:val="Compact"/>
      </w:pPr>
      <w:r>
        <w:rPr>
          <w:bCs/>
          <w:b/>
        </w:rPr>
        <w:t xml:space="preserve">Communication:</w:t>
      </w:r>
      <w:r>
        <w:t xml:space="preserve"> </w:t>
      </w:r>
      <w:r>
        <w:t xml:space="preserve">Experienced in delivering weather briefings to the public, media, and government officials through press conferences and digital platforms.</w:t>
      </w:r>
    </w:p>
    <w:p>
      <w:pPr>
        <w:numPr>
          <w:ilvl w:val="0"/>
          <w:numId w:val="1005"/>
        </w:numPr>
        <w:pStyle w:val="Compact"/>
      </w:pPr>
      <w:r>
        <w:rPr>
          <w:bCs/>
          <w:b/>
        </w:rPr>
        <w:t xml:space="preserve">Languages:</w:t>
      </w:r>
      <w:r>
        <w:t xml:space="preserve"> </w:t>
      </w:r>
      <w:r>
        <w:t xml:space="preserve">Fluent in Mandarin Chinese and English; basic understanding of Cantonese for local interactions.</w:t>
      </w:r>
    </w:p>
    <w:bookmarkEnd w:id="29"/>
    <w:bookmarkStart w:id="30" w:name="certifications"/>
    <w:p>
      <w:pPr>
        <w:pStyle w:val="Heading2"/>
      </w:pPr>
      <w:r>
        <w:t xml:space="preserve">Certifications</w:t>
      </w:r>
    </w:p>
    <w:p>
      <w:pPr>
        <w:numPr>
          <w:ilvl w:val="0"/>
          <w:numId w:val="1006"/>
        </w:numPr>
        <w:pStyle w:val="Compact"/>
      </w:pPr>
      <w:r>
        <w:rPr>
          <w:bCs/>
          <w:b/>
        </w:rPr>
        <w:t xml:space="preserve">Professional Meteorologist Certification</w:t>
      </w:r>
      <w:r>
        <w:t xml:space="preserve"> </w:t>
      </w:r>
      <w:r>
        <w:t xml:space="preserve">– China National Meteorological Administration (2016)</w:t>
      </w:r>
    </w:p>
    <w:p>
      <w:pPr>
        <w:numPr>
          <w:ilvl w:val="0"/>
          <w:numId w:val="1006"/>
        </w:numPr>
        <w:pStyle w:val="Compact"/>
      </w:pPr>
      <w:r>
        <w:rPr>
          <w:bCs/>
          <w:b/>
        </w:rPr>
        <w:t xml:space="preserve">Certificate in Climate Change and Risk Management</w:t>
      </w:r>
      <w:r>
        <w:t xml:space="preserve"> </w:t>
      </w:r>
      <w:r>
        <w:t xml:space="preserve">– United Nations Development Programme (2019)</w:t>
      </w:r>
    </w:p>
    <w:p>
      <w:pPr>
        <w:numPr>
          <w:ilvl w:val="0"/>
          <w:numId w:val="1006"/>
        </w:numPr>
        <w:pStyle w:val="Compact"/>
      </w:pPr>
      <w:r>
        <w:rPr>
          <w:bCs/>
          <w:b/>
        </w:rPr>
        <w:t xml:space="preserve">Advanced Weather Radar Interpretation Course</w:t>
      </w:r>
      <w:r>
        <w:t xml:space="preserve"> </w:t>
      </w:r>
      <w:r>
        <w:t xml:space="preserve">– European Centre for Medium-Range Weather Forecasts (ECMWF) (2017)</w:t>
      </w:r>
    </w:p>
    <w:bookmarkEnd w:id="30"/>
    <w:bookmarkStart w:id="31" w:name="projects-and-contributions"/>
    <w:p>
      <w:pPr>
        <w:pStyle w:val="Heading2"/>
      </w:pPr>
      <w:r>
        <w:t xml:space="preserve">Projects and Contributions</w:t>
      </w:r>
    </w:p>
    <w:p>
      <w:pPr>
        <w:pStyle w:val="FirstParagraph"/>
      </w:pPr>
      <w:r>
        <w:rPr>
          <w:bCs/>
          <w:b/>
        </w:rPr>
        <w:t xml:space="preserve">"Typhoon Resilience in Guangzhou"</w:t>
      </w:r>
      <w:r>
        <w:t xml:space="preserve"> </w:t>
      </w:r>
      <w:r>
        <w:t xml:space="preserve">– 2020</w:t>
      </w:r>
    </w:p>
    <w:p>
      <w:pPr>
        <w:pStyle w:val="BodyText"/>
      </w:pPr>
      <w:r>
        <w:t xml:space="preserve">Collaborated with the Guangdong Provincial Government to design a typhoon early warning system, reducing response times by 30% during the 2021 monsoon season.</w:t>
      </w:r>
    </w:p>
    <w:p>
      <w:pPr>
        <w:pStyle w:val="BodyText"/>
      </w:pPr>
      <w:r>
        <w:rPr>
          <w:bCs/>
          <w:b/>
        </w:rPr>
        <w:t xml:space="preserve">"Urban Heat Island Mitigation in China Guangzhou"</w:t>
      </w:r>
      <w:r>
        <w:t xml:space="preserve"> </w:t>
      </w:r>
      <w:r>
        <w:t xml:space="preserve">– 2019</w:t>
      </w:r>
    </w:p>
    <w:p>
      <w:pPr>
        <w:pStyle w:val="BodyText"/>
      </w:pPr>
      <w:r>
        <w:t xml:space="preserve">Published a report on mitigating heat island effects through green infrastructure, influencing local policies for urban development and sustainability in Guangzhou.</w:t>
      </w:r>
    </w:p>
    <w:bookmarkEnd w:id="31"/>
    <w:bookmarkStart w:id="32"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Member of the Chinese Meteorological Society (CMS), Asian Meteorological Society (AMS).</w:t>
      </w:r>
    </w:p>
    <w:p>
      <w:pPr>
        <w:numPr>
          <w:ilvl w:val="0"/>
          <w:numId w:val="1007"/>
        </w:numPr>
        <w:pStyle w:val="Compact"/>
      </w:pPr>
      <w:r>
        <w:rPr>
          <w:bCs/>
          <w:b/>
        </w:rPr>
        <w:t xml:space="preserve">Awards:</w:t>
      </w:r>
      <w:r>
        <w:t xml:space="preserve"> </w:t>
      </w:r>
      <w:r>
        <w:t xml:space="preserve">"Top Weather Expert in Guangzhou" – 2022, awarded by the Guangdong Meteorological Association.</w:t>
      </w:r>
    </w:p>
    <w:bookmarkEnd w:id="32"/>
    <w:p>
      <w:pPr>
        <w:pStyle w:val="FirstParagraph"/>
      </w:pPr>
      <w:r>
        <w:t xml:space="preserve">This Resume is tailored for a Meteorologist position in China Guangzhou, emphasizing expertise in tropical meteorology and climate science. It reflects the unique challenges and opportunities of working as a Meteorologist in one of China's most vibrant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China Guangzhou</dc:title>
  <dc:creator/>
  <dc:language>en</dc:language>
  <cp:keywords/>
  <dcterms:created xsi:type="dcterms:W3CDTF">2025-12-11T12:38:24Z</dcterms:created>
  <dcterms:modified xsi:type="dcterms:W3CDTF">2025-12-11T12:38:24Z</dcterms:modified>
</cp:coreProperties>
</file>

<file path=docProps/custom.xml><?xml version="1.0" encoding="utf-8"?>
<Properties xmlns="http://schemas.openxmlformats.org/officeDocument/2006/custom-properties" xmlns:vt="http://schemas.openxmlformats.org/officeDocument/2006/docPropsVTypes"/>
</file>