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9" w:name="meteorologist-resume"/>
    <w:p>
      <w:pPr>
        <w:pStyle w:val="Heading1"/>
      </w:pPr>
      <w:r>
        <w:t xml:space="preserve">Meteorologist Resume</w:t>
      </w:r>
    </w:p>
    <w:bookmarkStart w:id="20" w:name="abdullah-mohamed-ali"/>
    <w:p>
      <w:pPr>
        <w:pStyle w:val="Heading2"/>
      </w:pPr>
      <w:r>
        <w:t xml:space="preserve">Abdullah Mohamed Ali</w:t>
      </w:r>
    </w:p>
    <w:p>
      <w:pPr>
        <w:pStyle w:val="FirstParagraph"/>
      </w:pPr>
      <w:r>
        <w:t xml:space="preserve">Email: abdullah.mohamed@example.com | Phone: +20 109-876-5432 | Location: Alexandria, Egypt</w:t>
      </w:r>
    </w:p>
    <w:bookmarkEnd w:id="20"/>
    <w:bookmarkStart w:id="21" w:name="professional-summary"/>
    <w:p>
      <w:pPr>
        <w:pStyle w:val="Heading2"/>
      </w:pPr>
      <w:r>
        <w:t xml:space="preserve">Professional Summary</w:t>
      </w:r>
    </w:p>
    <w:p>
      <w:pPr>
        <w:pStyle w:val="FirstParagraph"/>
      </w:pPr>
      <w:r>
        <w:t xml:space="preserve">A dedicated Meteorologist with over 8 years of experience in weather forecasting, climate analysis, and environmental monitoring. Specializing in the unique meteorological conditions of Egypt Alexandria, including coastal climate patterns, desert heatwaves, and seasonal rainfall trends. Proven expertise in leveraging advanced technologies such as satellite imagery, radar systems, and numerical weather prediction models to deliver accurate forecasts for public safety and infrastructure planning. Committed to contributing to Egypt's sustainable development by addressing climate challenges through data-driven insights tailored to the Alexandria region.</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t xml:space="preserve">Faculty of Sciences, Alexandria University, Egypt | Graduated: June 2015</w:t>
      </w:r>
    </w:p>
    <w:p>
      <w:pPr>
        <w:numPr>
          <w:ilvl w:val="0"/>
          <w:numId w:val="1001"/>
        </w:numPr>
        <w:pStyle w:val="Compact"/>
      </w:pPr>
      <w:r>
        <w:t xml:space="preserve">Specialized in atmospheric physics and climatology with a focus on Mediterranean and North African weather systems.</w:t>
      </w:r>
    </w:p>
    <w:p>
      <w:pPr>
        <w:numPr>
          <w:ilvl w:val="0"/>
          <w:numId w:val="1001"/>
        </w:numPr>
        <w:pStyle w:val="Compact"/>
      </w:pPr>
      <w:r>
        <w:t xml:space="preserve">Research project on the impact of urbanization on microclimates in Alexandria, published in the Journal of Egyptian Meteorological Studies (2014).</w:t>
      </w:r>
    </w:p>
    <w:bookmarkEnd w:id="22"/>
    <w:bookmarkStart w:id="23" w:name="X6254ce6ba3cc8bc54bce788ab0db94261012e16"/>
    <w:p>
      <w:pPr>
        <w:pStyle w:val="Heading3"/>
      </w:pPr>
      <w:r>
        <w:t xml:space="preserve">Master of Science in Environmental Meteorology</w:t>
      </w:r>
    </w:p>
    <w:p>
      <w:pPr>
        <w:pStyle w:val="FirstParagraph"/>
      </w:pPr>
      <w:r>
        <w:t xml:space="preserve">Cairo University, Egypt | Graduated: June 2018</w:t>
      </w:r>
    </w:p>
    <w:p>
      <w:pPr>
        <w:numPr>
          <w:ilvl w:val="0"/>
          <w:numId w:val="1002"/>
        </w:numPr>
        <w:pStyle w:val="Compact"/>
      </w:pPr>
      <w:r>
        <w:t xml:space="preserve">Explored the integration of remote sensing data for climate change adaptation strategies in arid regions.</w:t>
      </w:r>
    </w:p>
    <w:p>
      <w:pPr>
        <w:numPr>
          <w:ilvl w:val="0"/>
          <w:numId w:val="1002"/>
        </w:numPr>
        <w:pStyle w:val="Compact"/>
      </w:pPr>
      <w:r>
        <w:t xml:space="preserve">Collaborated with the Egyptian Meteorological Authority to analyze drought patterns affecting agricultural zones near Alexandria.</w:t>
      </w:r>
    </w:p>
    <w:bookmarkEnd w:id="23"/>
    <w:bookmarkEnd w:id="24"/>
    <w:bookmarkStart w:id="28" w:name="professional-experience"/>
    <w:p>
      <w:pPr>
        <w:pStyle w:val="Heading2"/>
      </w:pPr>
      <w:r>
        <w:t xml:space="preserve">Professional Experience</w:t>
      </w:r>
    </w:p>
    <w:bookmarkStart w:id="25" w:name="meteorologist"/>
    <w:p>
      <w:pPr>
        <w:pStyle w:val="Heading3"/>
      </w:pPr>
      <w:r>
        <w:t xml:space="preserve">Meteorologist</w:t>
      </w:r>
    </w:p>
    <w:p>
      <w:pPr>
        <w:pStyle w:val="FirstParagraph"/>
      </w:pPr>
      <w:r>
        <w:t xml:space="preserve">Egyptian Meteorological Authority (EMA), Alexandria Regional Office | January 2019 – Present</w:t>
      </w:r>
    </w:p>
    <w:p>
      <w:pPr>
        <w:numPr>
          <w:ilvl w:val="0"/>
          <w:numId w:val="1003"/>
        </w:numPr>
        <w:pStyle w:val="Compact"/>
      </w:pPr>
      <w:r>
        <w:t xml:space="preserve">Lead forecast officer for coastal and desert weather systems, providing real-time updates to government agencies and the public in Egypt Alexandria.</w:t>
      </w:r>
    </w:p>
    <w:p>
      <w:pPr>
        <w:numPr>
          <w:ilvl w:val="0"/>
          <w:numId w:val="1003"/>
        </w:numPr>
        <w:pStyle w:val="Compact"/>
      </w:pPr>
      <w:r>
        <w:t xml:space="preserve">Developed a regional climate model to predict extreme weather events such as sandstorms and flash floods in Alexandria’s coastal zones.</w:t>
      </w:r>
    </w:p>
    <w:p>
      <w:pPr>
        <w:numPr>
          <w:ilvl w:val="0"/>
          <w:numId w:val="1003"/>
        </w:numPr>
        <w:pStyle w:val="Compact"/>
      </w:pPr>
      <w:r>
        <w:t xml:space="preserve">Collaborated with the Ministry of Transportation to ensure safe maritime navigation by issuing storm warnings for Alexandria’s ports.</w:t>
      </w:r>
    </w:p>
    <w:p>
      <w:pPr>
        <w:numPr>
          <w:ilvl w:val="0"/>
          <w:numId w:val="1003"/>
        </w:numPr>
        <w:pStyle w:val="Compact"/>
      </w:pPr>
      <w:r>
        <w:t xml:space="preserve">Conducted public awareness campaigns on climate resilience, focusing on Egypt Alexandria’s vulnerability to rising sea levels and heatwaves.</w:t>
      </w:r>
    </w:p>
    <w:bookmarkEnd w:id="25"/>
    <w:bookmarkStart w:id="26" w:name="weather-analyst"/>
    <w:p>
      <w:pPr>
        <w:pStyle w:val="Heading3"/>
      </w:pPr>
      <w:r>
        <w:t xml:space="preserve">Weather Analyst</w:t>
      </w:r>
    </w:p>
    <w:p>
      <w:pPr>
        <w:pStyle w:val="FirstParagraph"/>
      </w:pPr>
      <w:r>
        <w:t xml:space="preserve">Al-Ahram Meteorological Research Center, Cairo | June 2017 – December 2018</w:t>
      </w:r>
    </w:p>
    <w:p>
      <w:pPr>
        <w:numPr>
          <w:ilvl w:val="0"/>
          <w:numId w:val="1004"/>
        </w:numPr>
        <w:pStyle w:val="Compact"/>
      </w:pPr>
      <w:r>
        <w:t xml:space="preserve">Analyzed historical weather data to identify long-term climate trends in Egypt, with a focus on Alexandria’s unique microclimate.</w:t>
      </w:r>
    </w:p>
    <w:p>
      <w:pPr>
        <w:numPr>
          <w:ilvl w:val="0"/>
          <w:numId w:val="1004"/>
        </w:numPr>
        <w:pStyle w:val="Compact"/>
      </w:pPr>
      <w:r>
        <w:t xml:space="preserve">Created GIS-based maps for urban planners to mitigate the impact of extreme temperatures in Alexandria’s densely populated areas.</w:t>
      </w:r>
    </w:p>
    <w:p>
      <w:pPr>
        <w:numPr>
          <w:ilvl w:val="0"/>
          <w:numId w:val="1004"/>
        </w:numPr>
        <w:pStyle w:val="Compact"/>
      </w:pPr>
      <w:r>
        <w:t xml:space="preserve">Contributed to the development of an early warning system for heatwaves, which was adopted by local authorities in Egypt Alexandria.</w:t>
      </w:r>
    </w:p>
    <w:bookmarkEnd w:id="26"/>
    <w:bookmarkStart w:id="27" w:name="intern-meteorological-data-specialist"/>
    <w:p>
      <w:pPr>
        <w:pStyle w:val="Heading3"/>
      </w:pPr>
      <w:r>
        <w:t xml:space="preserve">Intern – Meteorological Data Specialist</w:t>
      </w:r>
    </w:p>
    <w:p>
      <w:pPr>
        <w:pStyle w:val="FirstParagraph"/>
      </w:pPr>
      <w:r>
        <w:t xml:space="preserve">Egyptian Space Agency (ESA), Alexandria | July 2015 – August 2015</w:t>
      </w:r>
    </w:p>
    <w:p>
      <w:pPr>
        <w:numPr>
          <w:ilvl w:val="0"/>
          <w:numId w:val="1005"/>
        </w:numPr>
        <w:pStyle w:val="Compact"/>
      </w:pPr>
      <w:r>
        <w:t xml:space="preserve">Processed satellite data to monitor cloud cover and precipitation patterns over the Mediterranean Sea, supporting weather forecasting for Alexandria.</w:t>
      </w:r>
    </w:p>
    <w:p>
      <w:pPr>
        <w:numPr>
          <w:ilvl w:val="0"/>
          <w:numId w:val="1005"/>
        </w:numPr>
        <w:pStyle w:val="Compact"/>
      </w:pPr>
      <w:r>
        <w:t xml:space="preserve">Assisted in the calibration of ground-based meteorological instruments used by EMA stations in Egypt Alexandria.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WRF (Weather Research and Forecasting) model, GRIB data analysis, GIS software (ArcGIS), MATLAB, Python for data visualization.</w:t>
      </w:r>
    </w:p>
    <w:p>
      <w:pPr>
        <w:numPr>
          <w:ilvl w:val="0"/>
          <w:numId w:val="1006"/>
        </w:numPr>
        <w:pStyle w:val="Compact"/>
      </w:pPr>
      <w:r>
        <w:rPr>
          <w:bCs/>
          <w:b/>
        </w:rPr>
        <w:t xml:space="preserve">Forecasting Tools:</w:t>
      </w:r>
      <w:r>
        <w:t xml:space="preserve"> </w:t>
      </w:r>
      <w:r>
        <w:t xml:space="preserve">Numerical Weather Prediction systems, radar data interpretation, satellite imagery analysis.</w:t>
      </w:r>
    </w:p>
    <w:p>
      <w:pPr>
        <w:numPr>
          <w:ilvl w:val="0"/>
          <w:numId w:val="1006"/>
        </w:numPr>
        <w:pStyle w:val="Compact"/>
      </w:pPr>
      <w:r>
        <w:rPr>
          <w:bCs/>
          <w:b/>
        </w:rPr>
        <w:t xml:space="preserve">Climate Analysis:</w:t>
      </w:r>
      <w:r>
        <w:t xml:space="preserve"> </w:t>
      </w:r>
      <w:r>
        <w:t xml:space="preserve">Trend detection in temperature and precipitation datasets; climate change impact assessments for coastal regions like Alexandria.</w:t>
      </w:r>
    </w:p>
    <w:p>
      <w:pPr>
        <w:numPr>
          <w:ilvl w:val="0"/>
          <w:numId w:val="1006"/>
        </w:numPr>
        <w:pStyle w:val="Compact"/>
      </w:pPr>
      <w:r>
        <w:rPr>
          <w:bCs/>
          <w:b/>
        </w:rPr>
        <w:t xml:space="preserve">Languages:</w:t>
      </w:r>
      <w:r>
        <w:t xml:space="preserve"> </w:t>
      </w:r>
      <w:r>
        <w:t xml:space="preserve">Arabic (fluent), English (proficient), French (basic).</w:t>
      </w:r>
    </w:p>
    <w:bookmarkEnd w:id="29"/>
    <w:bookmarkStart w:id="33" w:name="certifications-and-training"/>
    <w:p>
      <w:pPr>
        <w:pStyle w:val="Heading2"/>
      </w:pPr>
      <w:r>
        <w:t xml:space="preserve">Certifications and Training</w:t>
      </w:r>
    </w:p>
    <w:bookmarkStart w:id="30" w:name="Xdbca5d4165c2ee58591ae66ee3531fcde6d0cea"/>
    <w:p>
      <w:pPr>
        <w:pStyle w:val="Heading3"/>
      </w:pPr>
      <w:r>
        <w:t xml:space="preserve">Professional Certification in Meteorological Forecasting</w:t>
      </w:r>
    </w:p>
    <w:p>
      <w:pPr>
        <w:pStyle w:val="FirstParagraph"/>
      </w:pPr>
      <w:r>
        <w:t xml:space="preserve">Egyptian Meteorological Authority | 2019</w:t>
      </w:r>
    </w:p>
    <w:bookmarkEnd w:id="30"/>
    <w:bookmarkStart w:id="31" w:name="advanced-course-in-climate-modeling"/>
    <w:p>
      <w:pPr>
        <w:pStyle w:val="Heading3"/>
      </w:pPr>
      <w:r>
        <w:t xml:space="preserve">Advanced Course in Climate Modeling</w:t>
      </w:r>
    </w:p>
    <w:p>
      <w:pPr>
        <w:pStyle w:val="FirstParagraph"/>
      </w:pPr>
      <w:r>
        <w:t xml:space="preserve">World Meteorological Organization (WMO) | 2020</w:t>
      </w:r>
    </w:p>
    <w:bookmarkEnd w:id="31"/>
    <w:bookmarkStart w:id="32" w:name="gis-for-environmental-applications"/>
    <w:p>
      <w:pPr>
        <w:pStyle w:val="Heading3"/>
      </w:pPr>
      <w:r>
        <w:t xml:space="preserve">GIS for Environmental Applications</w:t>
      </w:r>
    </w:p>
    <w:p>
      <w:pPr>
        <w:pStyle w:val="FirstParagraph"/>
      </w:pPr>
      <w:r>
        <w:t xml:space="preserve">Alexandria University Continuing Education Program | 2017</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Egyptian Meteorological Society (EMS) – Member since 2016.</w:t>
      </w:r>
    </w:p>
    <w:p>
      <w:pPr>
        <w:numPr>
          <w:ilvl w:val="0"/>
          <w:numId w:val="1007"/>
        </w:numPr>
        <w:pStyle w:val="Compact"/>
      </w:pPr>
      <w:r>
        <w:t xml:space="preserve">International Commission on Atmospheric Sciences (ICAS) – Active participant in regional climate workshops in Egypt Alexandria.</w:t>
      </w:r>
    </w:p>
    <w:p>
      <w:pPr>
        <w:numPr>
          <w:ilvl w:val="0"/>
          <w:numId w:val="1007"/>
        </w:numPr>
        <w:pStyle w:val="Compact"/>
      </w:pPr>
      <w:r>
        <w:t xml:space="preserve">Volunteer with the Alexandria Environmental Club, organizing climate literacy programs for schools and communities.</w:t>
      </w:r>
    </w:p>
    <w:bookmarkEnd w:id="34"/>
    <w:bookmarkStart w:id="37" w:name="projects-and-research"/>
    <w:p>
      <w:pPr>
        <w:pStyle w:val="Heading2"/>
      </w:pPr>
      <w:r>
        <w:t xml:space="preserve">Projects and Research</w:t>
      </w:r>
    </w:p>
    <w:bookmarkStart w:id="35" w:name="X07ee076f55fc48d65afef8f4ec8a29881cd2b9e"/>
    <w:p>
      <w:pPr>
        <w:pStyle w:val="Heading3"/>
      </w:pPr>
      <w:r>
        <w:t xml:space="preserve">Climate Resilience in Alexandria Coastal Areas</w:t>
      </w:r>
    </w:p>
    <w:p>
      <w:pPr>
        <w:pStyle w:val="FirstParagraph"/>
      </w:pPr>
      <w:r>
        <w:t xml:space="preserve">Collaborated with the Egyptian Ministry of Environment (2021–2022) to assess the impact of rising sea levels on Alexandria’s infrastructure. Published findings in a technical report for local policymakers.</w:t>
      </w:r>
    </w:p>
    <w:bookmarkEnd w:id="35"/>
    <w:bookmarkStart w:id="36" w:name="urban-heat-island-mitigation-strategies"/>
    <w:p>
      <w:pPr>
        <w:pStyle w:val="Heading3"/>
      </w:pPr>
      <w:r>
        <w:t xml:space="preserve">Urban Heat Island Mitigation Strategies</w:t>
      </w:r>
    </w:p>
    <w:p>
      <w:pPr>
        <w:pStyle w:val="FirstParagraph"/>
      </w:pPr>
      <w:r>
        <w:t xml:space="preserve">Conducted a study on heat distribution in Alexandria’s urban zones, proposing green infrastructure solutions to reduce summer temperatures. Presented at the 2020 Mediterranean Climate Conference.</w:t>
      </w:r>
    </w:p>
    <w:bookmarkEnd w:id="36"/>
    <w:bookmarkEnd w:id="37"/>
    <w:bookmarkStart w:id="38" w:name="references"/>
    <w:p>
      <w:pPr>
        <w:pStyle w:val="Heading2"/>
      </w:pPr>
      <w:r>
        <w:t xml:space="preserve">References</w:t>
      </w:r>
    </w:p>
    <w:p>
      <w:pPr>
        <w:pStyle w:val="FirstParagraph"/>
      </w:pPr>
      <w:r>
        <w:t xml:space="preserve">Available upon request. Contact Abdullah Mohamed Ali at abdullah.mohamed@example.com.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Egypt Alexandria</dc:title>
  <dc:creator/>
  <dc:language>en</dc:language>
  <cp:keywords/>
  <dcterms:created xsi:type="dcterms:W3CDTF">2026-07-23T08:32:39Z</dcterms:created>
  <dcterms:modified xsi:type="dcterms:W3CDTF">2026-07-23T08:32:39Z</dcterms:modified>
</cp:coreProperties>
</file>

<file path=docProps/custom.xml><?xml version="1.0" encoding="utf-8"?>
<Properties xmlns="http://schemas.openxmlformats.org/officeDocument/2006/custom-properties" xmlns:vt="http://schemas.openxmlformats.org/officeDocument/2006/docPropsVTypes"/>
</file>