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Peru</w:t>
      </w:r>
      <w:r>
        <w:t xml:space="preserve"> </w:t>
      </w:r>
      <w:r>
        <w:t xml:space="preserve">Lima</w:t>
      </w:r>
    </w:p>
    <w:bookmarkStart w:id="32" w:name="resume-for-meteorologist-in-peru-lima"/>
    <w:p>
      <w:pPr>
        <w:pStyle w:val="Heading1"/>
      </w:pPr>
      <w:r>
        <w:t xml:space="preserve">Resume for Meteorologist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juan.mendoza@meteo-peru.com</w:t>
      </w:r>
      <w:r>
        <w:br/>
      </w:r>
      <w:r>
        <w:rPr>
          <w:bCs/>
          <w:b/>
        </w:rPr>
        <w:t xml:space="preserve">Phone:</w:t>
      </w:r>
      <w:r>
        <w:t xml:space="preserve"> </w:t>
      </w:r>
      <w:r>
        <w:t xml:space="preserve">+51 998 765 4321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Specialized in the unique meteorological conditions of Peru Lima, including coastal fog (garúa), Andean rainfall patterns, and urban heat islands. Committed to providing accurate weather insights to support public safety, agriculture, and disaster preparedness in Lima’s dynamic climate. Proven track record in leveraging advanced technologies and local data to deliver actionable forecasts for both governmental agencies and private sectors in Peru.</w:t>
      </w:r>
    </w:p>
    <w:bookmarkEnd w:id="21"/>
    <w:bookmarkStart w:id="22" w:name="education"/>
    <w:p>
      <w:pPr>
        <w:pStyle w:val="Heading2"/>
      </w:pPr>
      <w:r>
        <w:t xml:space="preserve">Education</w:t>
      </w:r>
    </w:p>
    <w:p>
      <w:pPr>
        <w:pStyle w:val="FirstParagraph"/>
      </w:pPr>
      <w:r>
        <w:rPr>
          <w:bCs/>
          <w:b/>
        </w:rPr>
        <w:t xml:space="preserve">Master of Science in Meteorology</w:t>
      </w:r>
      <w:r>
        <w:br/>
      </w:r>
      <w:r>
        <w:t xml:space="preserve">Universidad Nacional Mayor de San Marcos, Lima, Peru</w:t>
      </w:r>
      <w:r>
        <w:br/>
      </w:r>
      <w:r>
        <w:t xml:space="preserve">Graduated: June 2015</w:t>
      </w:r>
      <w:r>
        <w:br/>
      </w:r>
      <w:r>
        <w:t xml:space="preserve">Thesis: "Impact of El Niño-Southern Oscillation on Coastal Precipitation in Peru"</w:t>
      </w:r>
    </w:p>
    <w:p>
      <w:pPr>
        <w:pStyle w:val="BodyText"/>
      </w:pPr>
      <w:r>
        <w:rPr>
          <w:bCs/>
          <w:b/>
        </w:rPr>
        <w:t xml:space="preserve">Bachelor of Science in Atmospheric Sciences</w:t>
      </w:r>
      <w:r>
        <w:br/>
      </w:r>
      <w:r>
        <w:t xml:space="preserve">Universidad del Pacífico, Lima, Peru</w:t>
      </w:r>
      <w:r>
        <w:br/>
      </w:r>
      <w:r>
        <w:t xml:space="preserve">Graduated: June 2012</w:t>
      </w:r>
    </w:p>
    <w:bookmarkEnd w:id="22"/>
    <w:bookmarkStart w:id="26"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bCs/>
          <w:b/>
        </w:rPr>
        <w:t xml:space="preserve">National Meteorological and Hydrological Service of Peru (SENAMHI)</w:t>
      </w:r>
      <w:r>
        <w:br/>
      </w:r>
      <w:r>
        <w:t xml:space="preserve">Lima, Peru | January 2018 – Present</w:t>
      </w:r>
    </w:p>
    <w:p>
      <w:pPr>
        <w:numPr>
          <w:ilvl w:val="0"/>
          <w:numId w:val="1001"/>
        </w:numPr>
        <w:pStyle w:val="Compact"/>
      </w:pPr>
      <w:r>
        <w:t xml:space="preserve">Lead the development of hyperlocal weather forecasts for Lima, integrating satellite data and ground-based observations to improve accuracy in coastal and urban areas.</w:t>
      </w:r>
    </w:p>
    <w:p>
      <w:pPr>
        <w:numPr>
          <w:ilvl w:val="0"/>
          <w:numId w:val="1001"/>
        </w:numPr>
        <w:pStyle w:val="Compact"/>
      </w:pPr>
      <w:r>
        <w:t xml:space="preserve">Collaborated with municipal authorities to create early warning systems for extreme weather events, including heavy rainfall and flash floods, critical for Lima’s infrastructure resilience.</w:t>
      </w:r>
    </w:p>
    <w:p>
      <w:pPr>
        <w:numPr>
          <w:ilvl w:val="0"/>
          <w:numId w:val="1001"/>
        </w:numPr>
        <w:pStyle w:val="Compact"/>
      </w:pPr>
      <w:r>
        <w:t xml:space="preserve">Published research on the correlation between Peruvian coast temperatures and agricultural productivity, influencing crop planning in the region.</w:t>
      </w:r>
    </w:p>
    <w:p>
      <w:pPr>
        <w:numPr>
          <w:ilvl w:val="0"/>
          <w:numId w:val="1001"/>
        </w:numPr>
        <w:pStyle w:val="Compact"/>
      </w:pPr>
      <w:r>
        <w:t xml:space="preserve">Trained junior meteorologists in advanced modeling techniques tailored to Peru Lima's unique microclimates.</w:t>
      </w:r>
    </w:p>
    <w:bookmarkEnd w:id="23"/>
    <w:bookmarkStart w:id="24" w:name="meteorologist"/>
    <w:p>
      <w:pPr>
        <w:pStyle w:val="Heading3"/>
      </w:pPr>
      <w:r>
        <w:t xml:space="preserve">Meteorologist</w:t>
      </w:r>
    </w:p>
    <w:p>
      <w:pPr>
        <w:pStyle w:val="FirstParagraph"/>
      </w:pPr>
      <w:r>
        <w:rPr>
          <w:bCs/>
          <w:b/>
        </w:rPr>
        <w:t xml:space="preserve">Climate Analytics Peru</w:t>
      </w:r>
      <w:r>
        <w:br/>
      </w:r>
      <w:r>
        <w:t xml:space="preserve">Lima, Peru | May 2015 – December 2017</w:t>
      </w:r>
    </w:p>
    <w:p>
      <w:pPr>
        <w:numPr>
          <w:ilvl w:val="0"/>
          <w:numId w:val="1002"/>
        </w:numPr>
        <w:pStyle w:val="Compact"/>
      </w:pPr>
      <w:r>
        <w:t xml:space="preserve">Provided weather forecasts and climate risk assessments for clients in agriculture, aviation, and energy sectors across Peru.</w:t>
      </w:r>
    </w:p>
    <w:p>
      <w:pPr>
        <w:numPr>
          <w:ilvl w:val="0"/>
          <w:numId w:val="1002"/>
        </w:numPr>
        <w:pStyle w:val="Compact"/>
      </w:pPr>
      <w:r>
        <w:t xml:space="preserve">Developed a real-time monitoring system for Lima’s coastal fog patterns, enhancing safety for maritime operations.</w:t>
      </w:r>
    </w:p>
    <w:p>
      <w:pPr>
        <w:numPr>
          <w:ilvl w:val="0"/>
          <w:numId w:val="1002"/>
        </w:numPr>
        <w:pStyle w:val="Compact"/>
      </w:pPr>
      <w:r>
        <w:t xml:space="preserve">Contributed to a national climate adaptation project focused on Lima’s vulnerability to rising sea levels and desertification.</w:t>
      </w:r>
    </w:p>
    <w:bookmarkEnd w:id="24"/>
    <w:bookmarkStart w:id="25" w:name="internship"/>
    <w:p>
      <w:pPr>
        <w:pStyle w:val="Heading3"/>
      </w:pPr>
      <w:r>
        <w:t xml:space="preserve">Internship</w:t>
      </w:r>
    </w:p>
    <w:p>
      <w:pPr>
        <w:pStyle w:val="FirstParagraph"/>
      </w:pPr>
      <w:r>
        <w:rPr>
          <w:bCs/>
          <w:b/>
        </w:rPr>
        <w:t xml:space="preserve">National Institute of Meteorology (INM)</w:t>
      </w:r>
      <w:r>
        <w:br/>
      </w:r>
      <w:r>
        <w:t xml:space="preserve">Lima, Peru | June 2012 – August 2012</w:t>
      </w:r>
    </w:p>
    <w:p>
      <w:pPr>
        <w:numPr>
          <w:ilvl w:val="0"/>
          <w:numId w:val="1003"/>
        </w:numPr>
        <w:pStyle w:val="Compact"/>
      </w:pPr>
      <w:r>
        <w:t xml:space="preserve">Assisted in the analysis of historical weather data to identify trends in Lima’s precipitation and temperature records.</w:t>
      </w:r>
    </w:p>
    <w:p>
      <w:pPr>
        <w:numPr>
          <w:ilvl w:val="0"/>
          <w:numId w:val="1003"/>
        </w:numPr>
        <w:pStyle w:val="Compact"/>
      </w:pPr>
      <w:r>
        <w:t xml:space="preserve">Supported the creation of educational materials on weather phenomena for local schools and communities.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Weather Modeling:</w:t>
      </w:r>
      <w:r>
        <w:t xml:space="preserve"> </w:t>
      </w:r>
      <w:r>
        <w:t xml:space="preserve">WRF, HIRLAM, and ECMWF models for regional forecasting.</w:t>
      </w:r>
    </w:p>
    <w:p>
      <w:pPr>
        <w:numPr>
          <w:ilvl w:val="0"/>
          <w:numId w:val="1004"/>
        </w:numPr>
        <w:pStyle w:val="Compact"/>
      </w:pPr>
      <w:r>
        <w:rPr>
          <w:bCs/>
          <w:b/>
        </w:rPr>
        <w:t xml:space="preserve">Data Analysis:</w:t>
      </w:r>
      <w:r>
        <w:t xml:space="preserve"> </w:t>
      </w:r>
      <w:r>
        <w:t xml:space="preserve">Python (Pandas, NumPy), R, and GIS tools for spatial data interpretation.</w:t>
      </w:r>
    </w:p>
    <w:p>
      <w:pPr>
        <w:numPr>
          <w:ilvl w:val="0"/>
          <w:numId w:val="1004"/>
        </w:numPr>
        <w:pStyle w:val="Compact"/>
      </w:pPr>
      <w:r>
        <w:rPr>
          <w:bCs/>
          <w:b/>
        </w:rPr>
        <w:t xml:space="preserve">Instruments:</w:t>
      </w:r>
      <w:r>
        <w:t xml:space="preserve"> </w:t>
      </w:r>
      <w:r>
        <w:t xml:space="preserve">Experience with radar systems (C-Band), automated weather stations, and remote sensing technologies.</w:t>
      </w:r>
    </w:p>
    <w:p>
      <w:pPr>
        <w:numPr>
          <w:ilvl w:val="0"/>
          <w:numId w:val="1004"/>
        </w:numPr>
        <w:pStyle w:val="Compact"/>
      </w:pPr>
      <w:r>
        <w:rPr>
          <w:bCs/>
          <w:b/>
        </w:rPr>
        <w:t xml:space="preserve">Communication:</w:t>
      </w:r>
      <w:r>
        <w:t xml:space="preserve"> </w:t>
      </w:r>
      <w:r>
        <w:t xml:space="preserve">Proficient in creating visual forecasts for media outlets and public dissemination via social platforms in Peru Lima.</w:t>
      </w:r>
    </w:p>
    <w:bookmarkEnd w:id="27"/>
    <w:bookmarkStart w:id="28" w:name="certifications"/>
    <w:p>
      <w:pPr>
        <w:pStyle w:val="Heading2"/>
      </w:pPr>
      <w:r>
        <w:t xml:space="preserve">Certifications</w:t>
      </w:r>
    </w:p>
    <w:p>
      <w:pPr>
        <w:numPr>
          <w:ilvl w:val="0"/>
          <w:numId w:val="1005"/>
        </w:numPr>
        <w:pStyle w:val="Compact"/>
      </w:pPr>
      <w:r>
        <w:t xml:space="preserve">American Meteorological Society (AMS) Certified Meteorologist | 2019</w:t>
      </w:r>
    </w:p>
    <w:p>
      <w:pPr>
        <w:numPr>
          <w:ilvl w:val="0"/>
          <w:numId w:val="1005"/>
        </w:numPr>
        <w:pStyle w:val="Compact"/>
      </w:pPr>
      <w:r>
        <w:t xml:space="preserve">International Certificate in Climate Risk Management | World Meteorological Organization (WMO), 2017</w:t>
      </w:r>
    </w:p>
    <w:p>
      <w:pPr>
        <w:numPr>
          <w:ilvl w:val="0"/>
          <w:numId w:val="1005"/>
        </w:numPr>
        <w:pStyle w:val="Compact"/>
      </w:pPr>
      <w:r>
        <w:t xml:space="preserve">Advanced Course in Remote Sensing for Weather Analysis | SENAMHI, 2016</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110)</w:t>
      </w:r>
    </w:p>
    <w:p>
      <w:pPr>
        <w:numPr>
          <w:ilvl w:val="0"/>
          <w:numId w:val="1006"/>
        </w:numPr>
        <w:pStyle w:val="Compact"/>
      </w:pPr>
      <w:r>
        <w:t xml:space="preserve">Portuguese (Basic – for regional collaboration with Brazil)</w:t>
      </w:r>
    </w:p>
    <w:bookmarkEnd w:id="29"/>
    <w:bookmarkStart w:id="30" w:name="professional-affiliations"/>
    <w:p>
      <w:pPr>
        <w:pStyle w:val="Heading2"/>
      </w:pPr>
      <w:r>
        <w:t xml:space="preserve">Professional Affiliations</w:t>
      </w:r>
    </w:p>
    <w:p>
      <w:pPr>
        <w:numPr>
          <w:ilvl w:val="0"/>
          <w:numId w:val="1007"/>
        </w:numPr>
        <w:pStyle w:val="Compact"/>
      </w:pPr>
      <w:r>
        <w:t xml:space="preserve">Member, Asociación Peruana de Meteorología (APM), 2016 – Present</w:t>
      </w:r>
    </w:p>
    <w:p>
      <w:pPr>
        <w:numPr>
          <w:ilvl w:val="0"/>
          <w:numId w:val="1007"/>
        </w:numPr>
        <w:pStyle w:val="Compact"/>
      </w:pPr>
      <w:r>
        <w:t xml:space="preserve">Volunteer, Lima Climate Action Network – Supporting urban sustainability initiatives.</w:t>
      </w:r>
    </w:p>
    <w:bookmarkEnd w:id="30"/>
    <w:bookmarkStart w:id="31" w:name="additional-information"/>
    <w:p>
      <w:pPr>
        <w:pStyle w:val="Heading2"/>
      </w:pPr>
      <w:r>
        <w:t xml:space="preserve">Additional Information</w:t>
      </w:r>
    </w:p>
    <w:p>
      <w:pPr>
        <w:pStyle w:val="FirstParagraph"/>
      </w:pPr>
      <w:r>
        <w:rPr>
          <w:bCs/>
          <w:b/>
        </w:rPr>
        <w:t xml:space="preserve">Projects in Peru Lima:</w:t>
      </w:r>
      <w:r>
        <w:br/>
      </w:r>
      <w:r>
        <w:t xml:space="preserve">- Co-led a project to map microclimates in Lima’s districts, aiding urban planners in disaster mitigation.</w:t>
      </w:r>
      <w:r>
        <w:br/>
      </w:r>
      <w:r>
        <w:t xml:space="preserve">- Designed a mobile app for real-time weather alerts tailored to Lima’s coastal and mountainous regions.</w:t>
      </w:r>
    </w:p>
    <w:p>
      <w:pPr>
        <w:pStyle w:val="BodyText"/>
      </w:pPr>
      <w:r>
        <w:rPr>
          <w:bCs/>
          <w:b/>
        </w:rPr>
        <w:t xml:space="preserve">Publications:</w:t>
      </w:r>
      <w:r>
        <w:br/>
      </w:r>
      <w:r>
        <w:t xml:space="preserve">- "Urban Heat Island Effects in Lima: A Case Study" (Journal of South American Meteorology, 2021).</w:t>
      </w:r>
      <w:r>
        <w:br/>
      </w:r>
      <w:r>
        <w:t xml:space="preserve">- "El Niño Impacts on Peruvian Agriculture: Lessons from 2017" (SENAMHI Technical Report).</w:t>
      </w:r>
    </w:p>
    <w:bookmarkEnd w:id="31"/>
    <w:p>
      <w:pPr>
        <w:pStyle w:val="BodyText"/>
      </w:pPr>
      <w:r>
        <w:t xml:space="preserve">Resume for Meteorologist in Peru Lima –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Peru Lima</dc:title>
  <dc:creator/>
  <dc:language>en</dc:language>
  <cp:keywords/>
  <dcterms:created xsi:type="dcterms:W3CDTF">2025-12-10T03:27:16Z</dcterms:created>
  <dcterms:modified xsi:type="dcterms:W3CDTF">2025-12-10T03:27:16Z</dcterms:modified>
</cp:coreProperties>
</file>

<file path=docProps/custom.xml><?xml version="1.0" encoding="utf-8"?>
<Properties xmlns="http://schemas.openxmlformats.org/officeDocument/2006/custom-properties" xmlns:vt="http://schemas.openxmlformats.org/officeDocument/2006/docPropsVTypes"/>
</file>