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Meteorologist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meteorologist"/>
    <w:p>
      <w:pPr>
        <w:pStyle w:val="Heading1"/>
      </w:pPr>
      <w:r>
        <w:t xml:space="preserve">Resume: Meteorologist</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Ahmad Al-Maktoum</w:t>
      </w:r>
      <w:r>
        <w:br/>
      </w:r>
      <w:r>
        <w:rPr>
          <w:bCs/>
          <w:b/>
        </w:rPr>
        <w:t xml:space="preserve">Email:</w:t>
      </w:r>
      <w:r>
        <w:t xml:space="preserve"> </w:t>
      </w:r>
      <w:r>
        <w:t xml:space="preserve">ahmad.almaktoum@example.com</w:t>
      </w:r>
      <w:r>
        <w:br/>
      </w:r>
      <w:r>
        <w:rPr>
          <w:bCs/>
          <w:b/>
        </w:rPr>
        <w:t xml:space="preserve">Phone:</w:t>
      </w:r>
      <w:r>
        <w:t xml:space="preserve"> </w:t>
      </w:r>
      <w:r>
        <w:t xml:space="preserve">+971 50 123 4567</w:t>
      </w:r>
      <w:r>
        <w:br/>
      </w:r>
      <w:r>
        <w:rPr>
          <w:bCs/>
          <w:b/>
        </w:rPr>
        <w:t xml:space="preserve">Address:</w:t>
      </w:r>
      <w:r>
        <w:t xml:space="preserve"> </w:t>
      </w:r>
      <w:r>
        <w:t xml:space="preserve">Abu Dhabi, United Arab Emirates</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a decade of expertise in weather pattern analysis, climate modeling, and environmental monitoring. Specializing in climate dynamics of arid regions, including the United Arab Emirates Abu Dhabi. Proficient in leveraging cutting-edge meteorological tools to provide actionable insights for public safety, infrastructure planning, and resource management. Committed to advancing weather science within the UAE’s unique climatic conditions while contributing to sustainable development initiatives.</w:t>
      </w:r>
    </w:p>
    <w:bookmarkEnd w:id="22"/>
    <w:bookmarkStart w:id="23" w:name="education"/>
    <w:p>
      <w:pPr>
        <w:pStyle w:val="Heading2"/>
      </w:pPr>
      <w:r>
        <w:t xml:space="preserve">Education</w:t>
      </w:r>
    </w:p>
    <w:p>
      <w:pPr>
        <w:numPr>
          <w:ilvl w:val="0"/>
          <w:numId w:val="1001"/>
        </w:numPr>
        <w:pStyle w:val="Compact"/>
      </w:pPr>
      <w:r>
        <w:rPr>
          <w:bCs/>
          <w:b/>
        </w:rPr>
        <w:t xml:space="preserve">MSc in Meteorology</w:t>
      </w:r>
      <w:r>
        <w:t xml:space="preserve">, University of Cambridge, UK (2010–2013)</w:t>
      </w:r>
      <w:r>
        <w:br/>
      </w:r>
      <w:r>
        <w:t xml:space="preserve">Focused on atmospheric dynamics and remote sensing technologies. Dissertation: "Impact of Desertification on Regional Weather Systems."</w:t>
      </w:r>
    </w:p>
    <w:p>
      <w:pPr>
        <w:numPr>
          <w:ilvl w:val="0"/>
          <w:numId w:val="1001"/>
        </w:numPr>
        <w:pStyle w:val="Compact"/>
      </w:pPr>
      <w:r>
        <w:rPr>
          <w:bCs/>
          <w:b/>
        </w:rPr>
        <w:t xml:space="preserve">BSc in Environmental Science</w:t>
      </w:r>
      <w:r>
        <w:t xml:space="preserve">, Masdar Institute of Science and Technology, Abu Dhabi (2006–2010)</w:t>
      </w:r>
      <w:r>
        <w:br/>
      </w:r>
      <w:r>
        <w:t xml:space="preserve">Specialized in climatology and renewable energy systems. Participated in research projects on UAE climate resilience.</w:t>
      </w:r>
    </w:p>
    <w:bookmarkEnd w:id="23"/>
    <w:bookmarkStart w:id="27" w:name="work-experience"/>
    <w:p>
      <w:pPr>
        <w:pStyle w:val="Heading2"/>
      </w:pPr>
      <w:r>
        <w:t xml:space="preserve">Work Experience</w:t>
      </w:r>
    </w:p>
    <w:bookmarkStart w:id="24" w:name="X53691ada8a8ce8e462f9b449405c3a1bacc945e"/>
    <w:p>
      <w:pPr>
        <w:pStyle w:val="Heading3"/>
      </w:pPr>
      <w:r>
        <w:rPr>
          <w:bCs/>
          <w:b/>
        </w:rPr>
        <w:t xml:space="preserve">National Center of Meteorology (NCM), Abu Dhabi</w:t>
      </w:r>
    </w:p>
    <w:p>
      <w:pPr>
        <w:pStyle w:val="FirstParagraph"/>
      </w:pPr>
      <w:r>
        <w:rPr>
          <w:iCs/>
          <w:i/>
        </w:rPr>
        <w:t xml:space="preserve">Meteorologist (2015–Present)</w:t>
      </w:r>
    </w:p>
    <w:p>
      <w:pPr>
        <w:numPr>
          <w:ilvl w:val="0"/>
          <w:numId w:val="1002"/>
        </w:numPr>
        <w:pStyle w:val="Compact"/>
      </w:pPr>
      <w:r>
        <w:t xml:space="preserve">Developed advanced weather prediction models tailored for the UAE’s desert climate, improving forecast accuracy by 25% for extreme weather events.</w:t>
      </w:r>
    </w:p>
    <w:p>
      <w:pPr>
        <w:numPr>
          <w:ilvl w:val="0"/>
          <w:numId w:val="1002"/>
        </w:numPr>
        <w:pStyle w:val="Compact"/>
      </w:pPr>
      <w:r>
        <w:t xml:space="preserve">Collaborated with the Abu Dhabi Department of Municipal Affairs to enhance early warning systems for sandstorms and heatwaves, ensuring public safety in urban and rural areas.</w:t>
      </w:r>
    </w:p>
    <w:p>
      <w:pPr>
        <w:numPr>
          <w:ilvl w:val="0"/>
          <w:numId w:val="1002"/>
        </w:numPr>
        <w:pStyle w:val="Compact"/>
      </w:pPr>
      <w:r>
        <w:t xml:space="preserve">Led a team of 10 meteorologists to analyze climate data from the Arabian Peninsula, contributing to UAE National Climate Change Strategy 2050.</w:t>
      </w:r>
    </w:p>
    <w:p>
      <w:pPr>
        <w:numPr>
          <w:ilvl w:val="0"/>
          <w:numId w:val="1002"/>
        </w:numPr>
        <w:pStyle w:val="Compact"/>
      </w:pPr>
      <w:r>
        <w:t xml:space="preserve">Published technical reports on rainfall variability in the United Arab Emirates Abu Dhabi region, influencing agricultural and water resource policies.</w:t>
      </w:r>
    </w:p>
    <w:bookmarkEnd w:id="24"/>
    <w:bookmarkStart w:id="25" w:name="abu-dhabi-environmental-agency-adea"/>
    <w:p>
      <w:pPr>
        <w:pStyle w:val="Heading3"/>
      </w:pPr>
      <w:r>
        <w:rPr>
          <w:bCs/>
          <w:b/>
        </w:rPr>
        <w:t xml:space="preserve">Abu Dhabi Environmental Agency (ADEA)</w:t>
      </w:r>
    </w:p>
    <w:p>
      <w:pPr>
        <w:pStyle w:val="FirstParagraph"/>
      </w:pPr>
      <w:r>
        <w:rPr>
          <w:iCs/>
          <w:i/>
        </w:rPr>
        <w:t xml:space="preserve">Senior Meteorological Analyst (2012–2015)</w:t>
      </w:r>
    </w:p>
    <w:p>
      <w:pPr>
        <w:numPr>
          <w:ilvl w:val="0"/>
          <w:numId w:val="1003"/>
        </w:numPr>
        <w:pStyle w:val="Compact"/>
      </w:pPr>
      <w:r>
        <w:t xml:space="preserve">Conducted climate risk assessments for infrastructure projects, ensuring compliance with UAE environmental regulations.</w:t>
      </w:r>
    </w:p>
    <w:p>
      <w:pPr>
        <w:numPr>
          <w:ilvl w:val="0"/>
          <w:numId w:val="1003"/>
        </w:numPr>
        <w:pStyle w:val="Compact"/>
      </w:pPr>
      <w:r>
        <w:t xml:space="preserve">Integrated satellite data into local weather forecasting systems, enhancing real-time monitoring capabilities for the United Arab Emirates Abu Dhabi.</w:t>
      </w:r>
    </w:p>
    <w:p>
      <w:pPr>
        <w:numPr>
          <w:ilvl w:val="0"/>
          <w:numId w:val="1003"/>
        </w:numPr>
        <w:pStyle w:val="Compact"/>
      </w:pPr>
      <w:r>
        <w:t xml:space="preserve">Provided expert testimony during the 2014 Abu Dhabi Climate Summit on the relationship between urbanization and microclimatic changes.</w:t>
      </w:r>
    </w:p>
    <w:bookmarkEnd w:id="25"/>
    <w:bookmarkStart w:id="26" w:name="X7087594b79c4553b258d169cc58086d2f45d6ca"/>
    <w:p>
      <w:pPr>
        <w:pStyle w:val="Heading3"/>
      </w:pPr>
      <w:r>
        <w:rPr>
          <w:bCs/>
          <w:b/>
        </w:rPr>
        <w:t xml:space="preserve">Private Sector: WeatherTech Solutions (Abu Dhabi)</w:t>
      </w:r>
    </w:p>
    <w:p>
      <w:pPr>
        <w:pStyle w:val="FirstParagraph"/>
      </w:pPr>
      <w:r>
        <w:rPr>
          <w:iCs/>
          <w:i/>
        </w:rPr>
        <w:t xml:space="preserve">Meteorologist (2008–2012)</w:t>
      </w:r>
    </w:p>
    <w:p>
      <w:pPr>
        <w:numPr>
          <w:ilvl w:val="0"/>
          <w:numId w:val="1004"/>
        </w:numPr>
        <w:pStyle w:val="Compact"/>
      </w:pPr>
      <w:r>
        <w:t xml:space="preserve">Designed weather forecasting platforms for aviation and maritime industries in the Gulf region.</w:t>
      </w:r>
    </w:p>
    <w:p>
      <w:pPr>
        <w:numPr>
          <w:ilvl w:val="0"/>
          <w:numId w:val="1004"/>
        </w:numPr>
        <w:pStyle w:val="Compact"/>
      </w:pPr>
      <w:r>
        <w:t xml:space="preserve">Collaborated with UAE government agencies to develop drought monitoring systems for agricultural planning.</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WRF (Weather Research and Forecasting) Model, NWP (Numerical Weather Prediction), Python/R for data analysis, GIS mapping tools.</w:t>
      </w:r>
    </w:p>
    <w:p>
      <w:pPr>
        <w:numPr>
          <w:ilvl w:val="0"/>
          <w:numId w:val="1005"/>
        </w:numPr>
        <w:pStyle w:val="Compact"/>
      </w:pPr>
      <w:r>
        <w:rPr>
          <w:bCs/>
          <w:b/>
        </w:rPr>
        <w:t xml:space="preserve">Software:</w:t>
      </w:r>
      <w:r>
        <w:t xml:space="preserve"> </w:t>
      </w:r>
      <w:r>
        <w:t xml:space="preserve">ECMWF (European Centre for Medium-Range Weather Forecasts), IBM SPSS, Microsoft Excel (advanced).</w:t>
      </w:r>
    </w:p>
    <w:p>
      <w:pPr>
        <w:numPr>
          <w:ilvl w:val="0"/>
          <w:numId w:val="1005"/>
        </w:numPr>
        <w:pStyle w:val="Compact"/>
      </w:pPr>
      <w:r>
        <w:rPr>
          <w:bCs/>
          <w:b/>
        </w:rPr>
        <w:t xml:space="preserve">Languages:</w:t>
      </w:r>
      <w:r>
        <w:t xml:space="preserve"> </w:t>
      </w:r>
      <w:r>
        <w:t xml:space="preserve">English (fluent), Arabic (fluent), French (basic).</w:t>
      </w:r>
    </w:p>
    <w:p>
      <w:pPr>
        <w:numPr>
          <w:ilvl w:val="0"/>
          <w:numId w:val="1005"/>
        </w:numPr>
        <w:pStyle w:val="Compact"/>
      </w:pPr>
      <w:r>
        <w:rPr>
          <w:bCs/>
          <w:b/>
        </w:rPr>
        <w:t xml:space="preserve">Soft Skills:</w:t>
      </w:r>
      <w:r>
        <w:t xml:space="preserve"> </w:t>
      </w:r>
      <w:r>
        <w:t xml:space="preserve">Public speaking, cross-cultural collaboration, project management.</w:t>
      </w:r>
    </w:p>
    <w:bookmarkEnd w:id="28"/>
    <w:bookmarkStart w:id="30" w:name="certifications"/>
    <w:bookmarkStart w:id="29" w:name="certifications-licenses"/>
    <w:p>
      <w:pPr>
        <w:pStyle w:val="Heading2"/>
      </w:pPr>
      <w:r>
        <w:t xml:space="preserve">Certifications &amp; Licenses</w:t>
      </w:r>
    </w:p>
    <w:p>
      <w:pPr>
        <w:numPr>
          <w:ilvl w:val="0"/>
          <w:numId w:val="1006"/>
        </w:numPr>
        <w:pStyle w:val="Compact"/>
      </w:pPr>
      <w:r>
        <w:t xml:space="preserve">American Meteorological Society (AMS) Certification in Weather Forecasting (2014)</w:t>
      </w:r>
    </w:p>
    <w:p>
      <w:pPr>
        <w:numPr>
          <w:ilvl w:val="0"/>
          <w:numId w:val="1006"/>
        </w:numPr>
        <w:pStyle w:val="Compact"/>
      </w:pPr>
      <w:r>
        <w:t xml:space="preserve">Professional Meteorologist License, UAE Ministry of Climate Change and Environment (2016)</w:t>
      </w:r>
    </w:p>
    <w:p>
      <w:pPr>
        <w:numPr>
          <w:ilvl w:val="0"/>
          <w:numId w:val="1006"/>
        </w:numPr>
        <w:pStyle w:val="Compact"/>
      </w:pPr>
      <w:r>
        <w:t xml:space="preserve">Certified Python Developer for Environmental Data Analysis (Coursera, 2018)</w:t>
      </w:r>
    </w:p>
    <w:bookmarkEnd w:id="29"/>
    <w:bookmarkEnd w:id="30"/>
    <w:bookmarkStart w:id="31" w:name="projects-research"/>
    <w:p>
      <w:pPr>
        <w:pStyle w:val="Heading2"/>
      </w:pPr>
      <w:r>
        <w:t xml:space="preserve">Projects &amp; Research</w:t>
      </w:r>
    </w:p>
    <w:p>
      <w:pPr>
        <w:numPr>
          <w:ilvl w:val="0"/>
          <w:numId w:val="1007"/>
        </w:numPr>
        <w:pStyle w:val="Compact"/>
      </w:pPr>
      <w:r>
        <w:rPr>
          <w:bCs/>
          <w:b/>
        </w:rPr>
        <w:t xml:space="preserve">Abu Dhabi Climate Resilience Initiative (2019–Present)</w:t>
      </w:r>
      <w:r>
        <w:br/>
      </w:r>
      <w:r>
        <w:t xml:space="preserve">Led a multidisciplinary team to model the impact of rising temperatures on UAE coastal zones, published in the *Journal of Arabian Meteorology*.</w:t>
      </w:r>
    </w:p>
    <w:p>
      <w:pPr>
        <w:numPr>
          <w:ilvl w:val="0"/>
          <w:numId w:val="1007"/>
        </w:numPr>
        <w:pStyle w:val="Compact"/>
      </w:pPr>
      <w:r>
        <w:rPr>
          <w:bCs/>
          <w:b/>
        </w:rPr>
        <w:t xml:space="preserve">Desert Weather Patterns Analysis (2017)</w:t>
      </w:r>
      <w:r>
        <w:br/>
      </w:r>
      <w:r>
        <w:t xml:space="preserve">Conducted field studies in Al Ain and Liwa Oasis, analyzing sandstorm frequency and its correlation with global climate change.</w:t>
      </w:r>
    </w:p>
    <w:p>
      <w:pPr>
        <w:numPr>
          <w:ilvl w:val="0"/>
          <w:numId w:val="1007"/>
        </w:numPr>
        <w:pStyle w:val="Compact"/>
      </w:pPr>
      <w:r>
        <w:rPr>
          <w:bCs/>
          <w:b/>
        </w:rPr>
        <w:t xml:space="preserve">UAE Solar Energy Forecasting Project (2018)</w:t>
      </w:r>
      <w:r>
        <w:br/>
      </w:r>
      <w:r>
        <w:t xml:space="preserve">Collaborated with Masdar Institute to integrate meteorological data into solar irradiance forecasts, improving renewable energy efficiency by 18%.</w:t>
      </w:r>
    </w:p>
    <w:bookmarkEnd w:id="31"/>
    <w:bookmarkStart w:id="32" w:name="references"/>
    <w:p>
      <w:pPr>
        <w:pStyle w:val="Heading2"/>
      </w:pPr>
      <w:r>
        <w:t xml:space="preserve">References</w:t>
      </w:r>
    </w:p>
    <w:p>
      <w:pPr>
        <w:pStyle w:val="FirstParagraph"/>
      </w:pPr>
      <w:r>
        <w:t xml:space="preserve">Available upon request. References include senior officials from the National Center of Meteorology, Abu Dhabi Environmental Agency, and academic collaborators at Masdar Institute.</w:t>
      </w:r>
    </w:p>
    <w:bookmarkEnd w:id="32"/>
    <w:p>
      <w:pPr>
        <w:pStyle w:val="BodyText"/>
      </w:pPr>
      <w:r>
        <w:t xml:space="preserve">This resume is tailored for a Meteorologist role in the United Arab Emirates Abu Dhabi. It emphasizes expertise in desert climatology, technological innovation, and alignment with UAE’s environmental goals.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Meteorologist | United Arab Emirates Abu Dhabi</dc:title>
  <dc:creator/>
  <dc:language>en</dc:language>
  <cp:keywords/>
  <dcterms:created xsi:type="dcterms:W3CDTF">2026-07-23T15:42:26Z</dcterms:created>
  <dcterms:modified xsi:type="dcterms:W3CDTF">2026-07-23T15:42:26Z</dcterms:modified>
</cp:coreProperties>
</file>

<file path=docProps/custom.xml><?xml version="1.0" encoding="utf-8"?>
<Properties xmlns="http://schemas.openxmlformats.org/officeDocument/2006/custom-properties" xmlns:vt="http://schemas.openxmlformats.org/officeDocument/2006/docPropsVTypes"/>
</file>