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X1f8f9b27662e3a79e3e88db4b3808aa21874083"/>
    <w:p>
      <w:pPr>
        <w:pStyle w:val="Heading1"/>
      </w:pPr>
      <w:r>
        <w:t xml:space="preserve">Resume: Professional Midwife in Argentina Buenos Aires</w:t>
      </w:r>
    </w:p>
    <w:bookmarkStart w:id="20" w:name="professional-summary"/>
    <w:p>
      <w:pPr>
        <w:pStyle w:val="Heading2"/>
      </w:pPr>
      <w:r>
        <w:t xml:space="preserve">Professional Summary</w:t>
      </w:r>
    </w:p>
    <w:p>
      <w:pPr>
        <w:pStyle w:val="FirstParagraph"/>
      </w:pPr>
      <w:r>
        <w:t xml:space="preserve">Experienced and dedicated Midwife with over [X] years of expertise in maternal and neonatal care, specializing in the healthcare landscape of Argentina Buenos Aires. Proficient in providing compassionate, evidence-based care to women throughout pregnancy, labor, delivery, and postpartum periods. Committed to upholding the highest standards of midwifery practice while aligning with local protocols and cultural considerations specific to Buenos Aires. A strong advocate for maternal health empowerment within Argentina's public and private healthcare systems.</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Universidad de Buenos Aires, Buenos Aires, Argentina (Graduated: [Year])</w:t>
      </w:r>
    </w:p>
    <w:p>
      <w:pPr>
        <w:numPr>
          <w:ilvl w:val="0"/>
          <w:numId w:val="1001"/>
        </w:numPr>
        <w:pStyle w:val="Compact"/>
      </w:pPr>
      <w:r>
        <w:rPr>
          <w:bCs/>
          <w:b/>
        </w:rPr>
        <w:t xml:space="preserve">Specialization in Perinatal Care</w:t>
      </w:r>
      <w:r>
        <w:t xml:space="preserve">, Instituto Nacional de Salud Pública (INSP), Argentina (Completed: [Year])</w:t>
      </w:r>
    </w:p>
    <w:p>
      <w:pPr>
        <w:numPr>
          <w:ilvl w:val="0"/>
          <w:numId w:val="1001"/>
        </w:numPr>
        <w:pStyle w:val="Compact"/>
      </w:pPr>
      <w:r>
        <w:rPr>
          <w:bCs/>
          <w:b/>
        </w:rPr>
        <w:t xml:space="preserve">Certification in Emergency Obstetric Care</w:t>
      </w:r>
      <w:r>
        <w:t xml:space="preserve">, Ministry of Health, Argentina (Awarded: [Year])</w:t>
      </w:r>
    </w:p>
    <w:bookmarkEnd w:id="21"/>
    <w:bookmarkStart w:id="25" w:name="professional-experience"/>
    <w:p>
      <w:pPr>
        <w:pStyle w:val="Heading2"/>
      </w:pPr>
      <w:r>
        <w:t xml:space="preserve">Professional Experience</w:t>
      </w:r>
    </w:p>
    <w:bookmarkStart w:id="22" w:name="senior-midwife"/>
    <w:p>
      <w:pPr>
        <w:pStyle w:val="Heading3"/>
      </w:pPr>
      <w:r>
        <w:t xml:space="preserve">Senior Midwife</w:t>
      </w:r>
    </w:p>
    <w:p>
      <w:pPr>
        <w:pStyle w:val="FirstParagraph"/>
      </w:pPr>
      <w:r>
        <w:rPr>
          <w:iCs/>
          <w:i/>
        </w:rPr>
        <w:t xml:space="preserve">Clinica de la Mujer, Buenos Aires, Argentina | [Start Date] – Present</w:t>
      </w:r>
    </w:p>
    <w:p>
      <w:pPr>
        <w:numPr>
          <w:ilvl w:val="0"/>
          <w:numId w:val="1002"/>
        </w:numPr>
        <w:pStyle w:val="Compact"/>
      </w:pPr>
      <w:r>
        <w:t xml:space="preserve">Provided comprehensive prenatal, intrapartum, and postpartum care to over 500 patients annually in a high-traffic urban clinic in Buenos Aires.</w:t>
      </w:r>
    </w:p>
    <w:p>
      <w:pPr>
        <w:numPr>
          <w:ilvl w:val="0"/>
          <w:numId w:val="1002"/>
        </w:numPr>
        <w:pStyle w:val="Compact"/>
      </w:pPr>
      <w:r>
        <w:t xml:space="preserve">Collaborated with gynecologists and obstetricians to manage complex pregnancies, ensuring adherence to Argentina's national maternal health guidelines.</w:t>
      </w:r>
    </w:p>
    <w:p>
      <w:pPr>
        <w:numPr>
          <w:ilvl w:val="0"/>
          <w:numId w:val="1002"/>
        </w:numPr>
        <w:pStyle w:val="Compact"/>
      </w:pPr>
      <w:r>
        <w:t xml:space="preserve">Conducted culturally sensitive education sessions for expectant mothers on nutrition, labor preparation, and postnatal care tailored to the diverse communities of Buenos Aires.</w:t>
      </w:r>
    </w:p>
    <w:p>
      <w:pPr>
        <w:numPr>
          <w:ilvl w:val="0"/>
          <w:numId w:val="1002"/>
        </w:numPr>
        <w:pStyle w:val="Compact"/>
      </w:pPr>
      <w:r>
        <w:t xml:space="preserve">Implemented evidence-based practices aligned with the Ministry of Health’s initiatives to reduce maternal mortality rates in Argentina.</w:t>
      </w:r>
    </w:p>
    <w:bookmarkEnd w:id="22"/>
    <w:bookmarkStart w:id="23" w:name="midwife"/>
    <w:p>
      <w:pPr>
        <w:pStyle w:val="Heading3"/>
      </w:pPr>
      <w:r>
        <w:t xml:space="preserve">Midwife</w:t>
      </w:r>
    </w:p>
    <w:p>
      <w:pPr>
        <w:pStyle w:val="FirstParagraph"/>
      </w:pPr>
      <w:r>
        <w:rPr>
          <w:iCs/>
          <w:i/>
        </w:rPr>
        <w:t xml:space="preserve">Hospital Provincial de Buenos Aires, Buenos Aires, Argentina | [Start Date] – [End Date]</w:t>
      </w:r>
    </w:p>
    <w:p>
      <w:pPr>
        <w:numPr>
          <w:ilvl w:val="0"/>
          <w:numId w:val="1003"/>
        </w:numPr>
        <w:pStyle w:val="Compact"/>
      </w:pPr>
      <w:r>
        <w:t xml:space="preserve">Assisted in over 800 deliveries annually, focusing on low-risk pregnancies while maintaining strict safety protocols.</w:t>
      </w:r>
    </w:p>
    <w:p>
      <w:pPr>
        <w:numPr>
          <w:ilvl w:val="0"/>
          <w:numId w:val="1003"/>
        </w:numPr>
        <w:pStyle w:val="Compact"/>
      </w:pPr>
      <w:r>
        <w:t xml:space="preserve">Supported women in labor with non-pharmacological pain management techniques, emphasizing natural birth practices respected in Argentina’s healthcare culture.</w:t>
      </w:r>
    </w:p>
    <w:p>
      <w:pPr>
        <w:numPr>
          <w:ilvl w:val="0"/>
          <w:numId w:val="1003"/>
        </w:numPr>
        <w:pStyle w:val="Compact"/>
      </w:pPr>
      <w:r>
        <w:t xml:space="preserve">Documented patient records using the national electronic health system (Sistema Nacional de Salud), ensuring compliance with Argentine medical regulations.</w:t>
      </w:r>
    </w:p>
    <w:p>
      <w:pPr>
        <w:numPr>
          <w:ilvl w:val="0"/>
          <w:numId w:val="1003"/>
        </w:numPr>
        <w:pStyle w:val="Compact"/>
      </w:pPr>
      <w:r>
        <w:t xml:space="preserve">Participated in quality improvement initiatives to enhance maternal outcomes, contributing to a 15% reduction in postpartum complications within the hospital.</w:t>
      </w:r>
    </w:p>
    <w:bookmarkEnd w:id="23"/>
    <w:bookmarkStart w:id="24" w:name="freelance-midwife-consultant"/>
    <w:p>
      <w:pPr>
        <w:pStyle w:val="Heading3"/>
      </w:pPr>
      <w:r>
        <w:t xml:space="preserve">Freelance Midwife Consultant</w:t>
      </w:r>
    </w:p>
    <w:p>
      <w:pPr>
        <w:pStyle w:val="FirstParagraph"/>
      </w:pPr>
      <w:r>
        <w:rPr>
          <w:iCs/>
          <w:i/>
        </w:rPr>
        <w:t xml:space="preserve">Buenos Aires, Argentina | [Start Date] – [End Date]</w:t>
      </w:r>
    </w:p>
    <w:p>
      <w:pPr>
        <w:numPr>
          <w:ilvl w:val="0"/>
          <w:numId w:val="1004"/>
        </w:numPr>
        <w:pStyle w:val="Compact"/>
      </w:pPr>
      <w:r>
        <w:t xml:space="preserve">Provided home visits and telehealth consultations to rural and urban areas of Buenos Aires, addressing barriers to maternal care.</w:t>
      </w:r>
    </w:p>
    <w:p>
      <w:pPr>
        <w:numPr>
          <w:ilvl w:val="0"/>
          <w:numId w:val="1004"/>
        </w:numPr>
        <w:pStyle w:val="Compact"/>
      </w:pPr>
      <w:r>
        <w:t xml:space="preserve">Developed educational materials in Spanish for local NGOs, focusing on prenatal care and newborn health in Argentina’s underserved communities.</w:t>
      </w:r>
    </w:p>
    <w:p>
      <w:pPr>
        <w:numPr>
          <w:ilvl w:val="0"/>
          <w:numId w:val="1004"/>
        </w:numPr>
        <w:pStyle w:val="Compact"/>
      </w:pPr>
      <w:r>
        <w:t xml:space="preserve">Partnered with community leaders to organize workshops on reproductive rights and gender equality, aligning with Argentina’s progressive policies.</w:t>
      </w:r>
    </w:p>
    <w:bookmarkEnd w:id="24"/>
    <w:bookmarkEnd w:id="25"/>
    <w:bookmarkStart w:id="26" w:name="skills"/>
    <w:p>
      <w:pPr>
        <w:pStyle w:val="Heading2"/>
      </w:pPr>
      <w:r>
        <w:t xml:space="preserve">Skills</w:t>
      </w:r>
    </w:p>
    <w:p>
      <w:pPr>
        <w:numPr>
          <w:ilvl w:val="0"/>
          <w:numId w:val="1005"/>
        </w:numPr>
        <w:pStyle w:val="Compact"/>
      </w:pPr>
      <w:r>
        <w:t xml:space="preserve">Expertise in Argentine maternity protocols and public health initiatives (e.g., "Plan de Salud Materno Infantil").</w:t>
      </w:r>
    </w:p>
    <w:p>
      <w:pPr>
        <w:numPr>
          <w:ilvl w:val="0"/>
          <w:numId w:val="1005"/>
        </w:numPr>
        <w:pStyle w:val="Compact"/>
      </w:pPr>
      <w:r>
        <w:t xml:space="preserve">Fluent in Spanish (native) and proficient in English for international collaboration.</w:t>
      </w:r>
    </w:p>
    <w:p>
      <w:pPr>
        <w:numPr>
          <w:ilvl w:val="0"/>
          <w:numId w:val="1005"/>
        </w:numPr>
        <w:pStyle w:val="Compact"/>
      </w:pPr>
      <w:r>
        <w:t xml:space="preserve">Certified in neonatal resuscitation (NRP) and CPR for maternal care.</w:t>
      </w:r>
    </w:p>
    <w:p>
      <w:pPr>
        <w:numPr>
          <w:ilvl w:val="0"/>
          <w:numId w:val="1005"/>
        </w:numPr>
        <w:pStyle w:val="Compact"/>
      </w:pPr>
      <w:r>
        <w:t xml:space="preserve">Skilled in using electronic health records systems prevalent in Buenos Aires hospitals, such as SISPRO and HIS.</w:t>
      </w:r>
    </w:p>
    <w:p>
      <w:pPr>
        <w:numPr>
          <w:ilvl w:val="0"/>
          <w:numId w:val="1005"/>
        </w:numPr>
        <w:pStyle w:val="Compact"/>
      </w:pPr>
      <w:r>
        <w:t xml:space="preserve">Strong knowledge of Argentina’s legal framework for reproductive rights, including the 2020 Law on Voluntary Interruption of Pregnancy (Ley de Despenalización del Aborto).</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Registro Profesional de Parteras y Partos en Argentina</w:t>
      </w:r>
      <w:r>
        <w:t xml:space="preserve"> </w:t>
      </w:r>
      <w:r>
        <w:t xml:space="preserve">(RPPA) – [Year]</w:t>
      </w:r>
    </w:p>
    <w:p>
      <w:pPr>
        <w:numPr>
          <w:ilvl w:val="0"/>
          <w:numId w:val="1006"/>
        </w:numPr>
        <w:pStyle w:val="Compact"/>
      </w:pPr>
      <w:r>
        <w:rPr>
          <w:bCs/>
          <w:b/>
        </w:rPr>
        <w:t xml:space="preserve">Advanced Life Support in Obstetrics (ALSO)</w:t>
      </w:r>
      <w:r>
        <w:t xml:space="preserve">, American Heart Association – [Year]</w:t>
      </w:r>
    </w:p>
    <w:p>
      <w:pPr>
        <w:numPr>
          <w:ilvl w:val="0"/>
          <w:numId w:val="1006"/>
        </w:numPr>
        <w:pStyle w:val="Compact"/>
      </w:pPr>
      <w:r>
        <w:rPr>
          <w:bCs/>
          <w:b/>
        </w:rPr>
        <w:t xml:space="preserve">Certified Lactation Consultant (IBCLC)</w:t>
      </w:r>
      <w:r>
        <w:t xml:space="preserve">, International Board of Lactation Consultant Examiners – [Year]</w:t>
      </w:r>
    </w:p>
    <w:p>
      <w:pPr>
        <w:numPr>
          <w:ilvl w:val="0"/>
          <w:numId w:val="1006"/>
        </w:numPr>
        <w:pStyle w:val="Compact"/>
      </w:pPr>
      <w:r>
        <w:t xml:space="preserve">Workshops on Cultural Competency in Maternal Care, Buenos Aires, Argentina – [Year]</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p>
      <w:pPr>
        <w:numPr>
          <w:ilvl w:val="0"/>
          <w:numId w:val="1007"/>
        </w:numPr>
        <w:pStyle w:val="Compact"/>
      </w:pPr>
      <w:r>
        <w:t xml:space="preserve">French (Basic – for international collaboration)</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Sociedad Argentina de Obstetricia y Ginecología (SAOG)</w:t>
      </w:r>
      <w:r>
        <w:t xml:space="preserve"> </w:t>
      </w:r>
      <w:r>
        <w:t xml:space="preserve">– Member since [Year]</w:t>
      </w:r>
    </w:p>
    <w:p>
      <w:pPr>
        <w:numPr>
          <w:ilvl w:val="0"/>
          <w:numId w:val="1008"/>
        </w:numPr>
        <w:pStyle w:val="Compact"/>
      </w:pPr>
      <w:r>
        <w:rPr>
          <w:bCs/>
          <w:b/>
        </w:rPr>
        <w:t xml:space="preserve">Asociación Nacional de Parteras (ANP)</w:t>
      </w:r>
      <w:r>
        <w:t xml:space="preserve"> </w:t>
      </w:r>
      <w:r>
        <w:t xml:space="preserve">– Active member, participating in regional conferences in Buenos Aires.</w:t>
      </w:r>
    </w:p>
    <w:p>
      <w:pPr>
        <w:numPr>
          <w:ilvl w:val="0"/>
          <w:numId w:val="1008"/>
        </w:numPr>
        <w:pStyle w:val="Compact"/>
      </w:pPr>
      <w:r>
        <w:rPr>
          <w:bCs/>
          <w:b/>
        </w:rPr>
        <w:t xml:space="preserve">National Institute of Women’s Health (INMUJERES), Argentina</w:t>
      </w:r>
      <w:r>
        <w:t xml:space="preserve"> </w:t>
      </w:r>
      <w:r>
        <w:t xml:space="preserve">– Volunteer contributor to maternal health campaigns.</w:t>
      </w:r>
    </w:p>
    <w:bookmarkEnd w:id="29"/>
    <w:bookmarkStart w:id="30" w:name="additional-information"/>
    <w:p>
      <w:pPr>
        <w:pStyle w:val="Heading2"/>
      </w:pPr>
      <w:r>
        <w:t xml:space="preserve">Additional Information</w:t>
      </w:r>
    </w:p>
    <w:p>
      <w:pPr>
        <w:pStyle w:val="FirstParagraph"/>
      </w:pPr>
      <w:r>
        <w:t xml:space="preserve">In Buenos Aires, midwives play a critical role in bridging the gap between public healthcare and community needs. This resume reflects a career deeply rooted in Argentina’s healthcare system, with a focus on empowering women through personalized care. As a Midwife in Argentina Buenos Aires, I have prioritized cultural humility, ensuring that every patient receives respectful and equitable treatment. My work aligns with the global goal of reducing maternal mortality while honoring the unique challenges faced by mothers in this vibrant city.</w:t>
      </w:r>
    </w:p>
    <w:bookmarkEnd w:id="30"/>
    <w:bookmarkStart w:id="31" w:name="references"/>
    <w:p>
      <w:pPr>
        <w:pStyle w:val="Heading2"/>
      </w:pPr>
      <w:r>
        <w:t xml:space="preserve">References</w:t>
      </w:r>
    </w:p>
    <w:p>
      <w:pPr>
        <w:pStyle w:val="FirstParagraph"/>
      </w:pPr>
      <w:r>
        <w:t xml:space="preserve">Available upon request. References include senior healthcare professionals from Buenos Aires hospitals and community organizations.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Argentina Buenos Aires</dc:title>
  <dc:creator/>
  <dc:language>en</dc:language>
  <cp:keywords/>
  <dcterms:created xsi:type="dcterms:W3CDTF">2026-07-21T06:09:26Z</dcterms:created>
  <dcterms:modified xsi:type="dcterms:W3CDTF">2026-07-21T06:09:26Z</dcterms:modified>
</cp:coreProperties>
</file>

<file path=docProps/custom.xml><?xml version="1.0" encoding="utf-8"?>
<Properties xmlns="http://schemas.openxmlformats.org/officeDocument/2006/custom-properties" xmlns:vt="http://schemas.openxmlformats.org/officeDocument/2006/docPropsVTypes"/>
</file>