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resume-midwife-in-argentina-córdoba"/>
    <w:p>
      <w:pPr>
        <w:pStyle w:val="Heading1"/>
      </w:pPr>
      <w:r>
        <w:t xml:space="preserve">Resume: Midwife in Argentina Córdoba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5 de Mayo 123, Córdoba, Argentina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+54 911 2345-6789 | maria.lopez@email.com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linkedin.com/in/maria-fernanda-lopez-midwife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Argentina Córdoba, specializing in prenatal care, labor support, and postnatal services. A graduate of the Universidad Nacional de Córdoba, I am committed to providing culturally sensitive care to women and families in the region. My expertise includes managing high-risk pregnancies, conducting deliveries in both hospital and home settings, and advocating for maternal health policies aligned with national standards. This Resume highlights my qualifications as a Midwife in Argentina Córdoba, emphasizing clinical excellence, community engagement, and a deep understanding of local healthcare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Universidad Nacional de Córdoba (UNC), Córdoba, Argentina</w:t>
      </w:r>
      <w:r>
        <w:br/>
      </w:r>
      <w:r>
        <w:t xml:space="preserve">Graduated: 2015 | Honors: Dean’s List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Perinatal Care</w:t>
      </w:r>
      <w:r>
        <w:t xml:space="preserve">, Instituto de Salud Materno Infantil, Buenos Aires, Argentina</w:t>
      </w:r>
      <w:r>
        <w:br/>
      </w:r>
      <w:r>
        <w:t xml:space="preserve">Completed: 2018 | Focus: Neonatal Resuscitation and Advanced Labor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in Cultural Competency for Midwives</w:t>
      </w:r>
      <w:r>
        <w:t xml:space="preserve">, Colegio de Parteras de Córdoba, Argentina</w:t>
      </w:r>
      <w:r>
        <w:br/>
      </w:r>
      <w:r>
        <w:t xml:space="preserve">Completed: 2020 | Emphasis on Indigenous and Rural Maternal Health Services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ee391e7d19c56cd02e4e281124a5101afd1f963"/>
    <w:p>
      <w:pPr>
        <w:pStyle w:val="Heading3"/>
      </w:pPr>
      <w:r>
        <w:rPr>
          <w:bCs/>
          <w:b/>
        </w:rPr>
        <w:t xml:space="preserve">Senior Midwife</w:t>
      </w:r>
      <w:r>
        <w:t xml:space="preserve">, Hospital de la Provincia de Córdoba, Córdoba, Argentina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including prenatal checkups, labor support, and postnatal follow-ups.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 and ensure safe deliveries in alignment with Argentina Córdoba’s healthcare protocols.</w:t>
      </w:r>
    </w:p>
    <w:p>
      <w:pPr>
        <w:numPr>
          <w:ilvl w:val="0"/>
          <w:numId w:val="1002"/>
        </w:numPr>
        <w:pStyle w:val="Compact"/>
      </w:pPr>
      <w:r>
        <w:t xml:space="preserve">Trained 20+ junior midwives in evidence-based practices, including the use of local resources for maternal nutrition and mental health support.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educate rural families on prenatal care, resulting in a 30% increase in antenatal visits in the region.</w:t>
      </w:r>
    </w:p>
    <w:bookmarkEnd w:id="23"/>
    <w:bookmarkStart w:id="24" w:name="Xecc29da1820b8644997057b0dc652984f594325"/>
    <w:p>
      <w:pPr>
        <w:pStyle w:val="Heading3"/>
      </w:pPr>
      <w:r>
        <w:rPr>
          <w:bCs/>
          <w:b/>
        </w:rPr>
        <w:t xml:space="preserve">Midwife</w:t>
      </w:r>
      <w:r>
        <w:t xml:space="preserve">, Clínica San Pablo, Córdoba, Argentina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over 300 deliveries annually, focusing on natural birth techniques and minimizing medical interventions when appropriate.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maternal mental health screening tool, addressing postpartum depression in Argentina Córdoba’s diverse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 for obstetric complications, ensuring compliance with national safety standards for midwives.</w:t>
      </w:r>
    </w:p>
    <w:p>
      <w:pPr>
        <w:numPr>
          <w:ilvl w:val="0"/>
          <w:numId w:val="1003"/>
        </w:numPr>
        <w:pStyle w:val="Compact"/>
      </w:pPr>
      <w:r>
        <w:t xml:space="preserve">Engaged with local NGOs to provide free workshops on breastfeeding and infant care, targeting low-income families in the city.</w:t>
      </w:r>
    </w:p>
    <w:bookmarkEnd w:id="24"/>
    <w:bookmarkStart w:id="25" w:name="X5a12367ec9fa54eff9b42e90f785102c58c82fc"/>
    <w:p>
      <w:pPr>
        <w:pStyle w:val="Heading3"/>
      </w:pPr>
      <w:r>
        <w:rPr>
          <w:bCs/>
          <w:b/>
        </w:rPr>
        <w:t xml:space="preserve">Internship</w:t>
      </w:r>
      <w:r>
        <w:t xml:space="preserve">, Hospital Regional de Córdoba, Córdoba, Argentina</w:t>
      </w:r>
      <w:r>
        <w:br/>
      </w:r>
      <w:r>
        <w:t xml:space="preserve">January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labor and delivery units, under the supervision of experienced midwives and physicians.</w:t>
      </w:r>
    </w:p>
    <w:p>
      <w:pPr>
        <w:numPr>
          <w:ilvl w:val="0"/>
          <w:numId w:val="1004"/>
        </w:numPr>
        <w:pStyle w:val="Compact"/>
      </w:pPr>
      <w:r>
        <w:t xml:space="preserve">Documented patient histories and assisted in creating personalized birth plans tailored to cultural preferences in Argentina Córdoba.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induction, cesarean support,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 (EHR) systems, ultrasound interpretation, fetal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Spanish and English; experienced in working with Indigenous and multicultural communities in Argentina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multidisciplinary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new midwives and led quality improvement initiatives in healthcare settings.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Midwife (CM)</w:t>
      </w:r>
      <w:r>
        <w:t xml:space="preserve">, Colegio de Parteras de Córdoba, Argentina</w:t>
      </w:r>
      <w:r>
        <w:br/>
      </w:r>
      <w:r>
        <w:t xml:space="preserve">Valid until 2025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, American Heart Association</w:t>
      </w:r>
      <w:r>
        <w:br/>
      </w:r>
      <w:r>
        <w:t xml:space="preserve">Completed: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, Hospital de la Provincia de Córdoba</w:t>
      </w:r>
      <w:r>
        <w:br/>
      </w:r>
      <w:r>
        <w:t xml:space="preserve">Completed: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Colegio de Parteras de Córdoba (CPC) – 2016–Present</w:t>
      </w:r>
    </w:p>
    <w:p>
      <w:pPr>
        <w:numPr>
          <w:ilvl w:val="0"/>
          <w:numId w:val="1007"/>
        </w:numPr>
        <w:pStyle w:val="Compact"/>
      </w:pPr>
      <w:r>
        <w:t xml:space="preserve">Member, Asociación Argentina de Enfermería Materno-Infantil (AAEMI) – 2017–Present</w:t>
      </w:r>
    </w:p>
    <w:p>
      <w:pPr>
        <w:numPr>
          <w:ilvl w:val="0"/>
          <w:numId w:val="1007"/>
        </w:numPr>
        <w:pStyle w:val="Compact"/>
      </w:pPr>
      <w:r>
        <w:t xml:space="preserve">Volunteer, Red Salud Materna (Maternal Health Network), Córdoba – 2020–Present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Innovative Midwife Award</w:t>
      </w:r>
      <w:r>
        <w:t xml:space="preserve">, Hospital de la Provincia de Córdoba, 2021</w:t>
      </w:r>
      <w:r>
        <w:br/>
      </w:r>
      <w:r>
        <w:t xml:space="preserve">Recognized for developing a community-based prenatal education program.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Practice in Rural Maternal Care</w:t>
      </w:r>
      <w:r>
        <w:t xml:space="preserve">, Asociación Argentina de Enfermería Materno-Infantil, 2019</w:t>
      </w:r>
      <w:r>
        <w:br/>
      </w:r>
      <w:r>
        <w:t xml:space="preserve">Highlighted efforts to improve access to midwifery services in rural Córdoba regions.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X836cfdd855d858961d92620b603c427621d059b"/>
    <w:p>
      <w:pPr>
        <w:pStyle w:val="Heading3"/>
      </w:pPr>
      <w:r>
        <w:rPr>
          <w:bCs/>
          <w:b/>
        </w:rPr>
        <w:t xml:space="preserve">Midwife Volunteer</w:t>
      </w:r>
      <w:r>
        <w:t xml:space="preserve">, Centro de Atención Integral a la Mujer, Córdoba, Argentina</w:t>
      </w:r>
      <w:r>
        <w:br/>
      </w:r>
      <w:r>
        <w:t xml:space="preserve">2017–Present</w:t>
      </w:r>
    </w:p>
    <w:p>
      <w:pPr>
        <w:numPr>
          <w:ilvl w:val="0"/>
          <w:numId w:val="1010"/>
        </w:numPr>
        <w:pStyle w:val="Compact"/>
      </w:pPr>
      <w:r>
        <w:t xml:space="preserve">Provided free reproductive health consultations and childbirth education to underserved women in Córdoba.</w:t>
      </w:r>
    </w:p>
    <w:p>
      <w:pPr>
        <w:numPr>
          <w:ilvl w:val="0"/>
          <w:numId w:val="1010"/>
        </w:numPr>
        <w:pStyle w:val="Compact"/>
      </w:pPr>
      <w:r>
        <w:t xml:space="preserve">Organized mobile clinics to reach remote communities, focusing on prenatal care and family planning.</w:t>
      </w:r>
    </w:p>
    <w:bookmarkEnd w:id="32"/>
    <w:bookmarkStart w:id="33" w:name="X07bf2f8fbf6020218735b06917266adec125688"/>
    <w:p>
      <w:pPr>
        <w:pStyle w:val="Heading3"/>
      </w:pPr>
      <w:r>
        <w:rPr>
          <w:bCs/>
          <w:b/>
        </w:rPr>
        <w:t xml:space="preserve">Health Education Instructor</w:t>
      </w:r>
      <w:r>
        <w:t xml:space="preserve">, Fundación Salud y Vida, Córdoba, Argentina</w:t>
      </w:r>
      <w:r>
        <w:br/>
      </w:r>
      <w:r>
        <w:t xml:space="preserve">2016–2018</w:t>
      </w:r>
    </w:p>
    <w:p>
      <w:pPr>
        <w:numPr>
          <w:ilvl w:val="0"/>
          <w:numId w:val="1011"/>
        </w:numPr>
        <w:pStyle w:val="Compact"/>
      </w:pPr>
      <w:r>
        <w:t xml:space="preserve">Delivered workshops on maternal nutrition and infant safety to over 500 families annually.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maria.lopez@email.com or +54 911 2345-6789.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Argentina Córdoba</dc:title>
  <dc:creator/>
  <dc:language>en</dc:language>
  <cp:keywords/>
  <dcterms:created xsi:type="dcterms:W3CDTF">2025-10-03T20:47:21Z</dcterms:created>
  <dcterms:modified xsi:type="dcterms:W3CDTF">2025-10-03T20:47:21Z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