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for</w:t>
      </w:r>
      <w:r>
        <w:t xml:space="preserve"> </w:t>
      </w:r>
      <w:r>
        <w:t xml:space="preserve">China</w:t>
      </w:r>
      <w:r>
        <w:t xml:space="preserve"> </w:t>
      </w:r>
      <w:r>
        <w:t xml:space="preserve">Beijing</w:t>
      </w:r>
    </w:p>
    <w:bookmarkStart w:id="30" w:name="X04c6771bcb897c8ef192a1403ec037d77490253"/>
    <w:p>
      <w:pPr>
        <w:pStyle w:val="Heading1"/>
      </w:pPr>
      <w:r>
        <w:t xml:space="preserve">Resume of a Professional Midwife in China Beijing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liwei.midwife@beijing.cn</w:t>
      </w:r>
    </w:p>
    <w:p>
      <w:pPr>
        <w:pStyle w:val="BodyText"/>
      </w:pPr>
      <w:r>
        <w:rPr>
          <w:bCs/>
          <w:b/>
        </w:rPr>
        <w:t xml:space="preserve">Phone:</w:t>
      </w:r>
      <w:r>
        <w:t xml:space="preserve"> </w:t>
      </w:r>
      <w:r>
        <w:t xml:space="preserve">+86 138-XXXX-XXXX</w:t>
      </w:r>
    </w:p>
    <w:p>
      <w:pPr>
        <w:pStyle w:val="BodyText"/>
      </w:pPr>
      <w:r>
        <w:rPr>
          <w:bCs/>
          <w:b/>
        </w:rPr>
        <w:t xml:space="preserve">Location:</w:t>
      </w:r>
      <w:r>
        <w:t xml:space="preserve"> </w:t>
      </w:r>
      <w:r>
        <w:t xml:space="preserve">Beijing, China</w:t>
      </w:r>
    </w:p>
    <w:bookmarkEnd w:id="20"/>
    <w:bookmarkStart w:id="21" w:name="professional-summary"/>
    <w:p>
      <w:pPr>
        <w:pStyle w:val="Heading2"/>
      </w:pPr>
      <w:r>
        <w:t xml:space="preserve">Professional Summary</w:t>
      </w:r>
    </w:p>
    <w:p>
      <w:pPr>
        <w:pStyle w:val="FirstParagraph"/>
      </w:pPr>
      <w:r>
        <w:t xml:space="preserve">A dedicated and compassionate Midwife with over 10 years of experience in maternal health care, specializing in prenatal, intrapartum, and postpartum services. Proficient in providing holistic care to women in Beijing, China, with a deep understanding of local healthcare practices and cultural expectations. Committed to promoting safe childbirth and empowering families through education and support. A certified Midwife with expertise in both modern medical techniques and traditional Chinese medicine integration.</w:t>
      </w:r>
    </w:p>
    <w:bookmarkEnd w:id="21"/>
    <w:bookmarkStart w:id="22" w:name="education"/>
    <w:p>
      <w:pPr>
        <w:pStyle w:val="Heading2"/>
      </w:pPr>
      <w:r>
        <w:t xml:space="preserve">Education</w:t>
      </w:r>
    </w:p>
    <w:p>
      <w:pPr>
        <w:pStyle w:val="FirstParagraph"/>
      </w:pPr>
      <w:r>
        <w:rPr>
          <w:bCs/>
          <w:b/>
        </w:rPr>
        <w:t xml:space="preserve">Beijing Medical University</w:t>
      </w:r>
      <w:r>
        <w:br/>
      </w:r>
      <w:r>
        <w:t xml:space="preserve">Bachelor of Science in Midwifery, 2010-2014</w:t>
      </w:r>
      <w:r>
        <w:br/>
      </w:r>
      <w:r>
        <w:t xml:space="preserve">Graduated with honors, specializing in maternal health and neonatal care.</w:t>
      </w:r>
    </w:p>
    <w:bookmarkEnd w:id="22"/>
    <w:bookmarkStart w:id="23" w:name="work-experience"/>
    <w:p>
      <w:pPr>
        <w:pStyle w:val="Heading2"/>
      </w:pPr>
      <w:r>
        <w:t xml:space="preserve">Work Experience</w:t>
      </w:r>
    </w:p>
    <w:p>
      <w:pPr>
        <w:pStyle w:val="FirstParagraph"/>
      </w:pPr>
      <w:r>
        <w:rPr>
          <w:bCs/>
          <w:b/>
        </w:rPr>
        <w:t xml:space="preserve">Senior Midwife</w:t>
      </w:r>
      <w:r>
        <w:br/>
      </w:r>
      <w:r>
        <w:t xml:space="preserve">Beijing Maternal and Child Health Hospital | 2018-Present</w:t>
      </w:r>
      <w:r>
        <w:br/>
      </w:r>
      <w:r>
        <w:t xml:space="preserve">- Led a team of midwives in managing over 500 deliveries annually, focusing on patient-centered care and reducing cesarean section rates.</w:t>
      </w:r>
      <w:r>
        <w:br/>
      </w:r>
      <w:r>
        <w:t xml:space="preserve">- Provided individualized prenatal education sessions to expectant mothers, emphasizing nutrition, exercise, and emotional well-being.</w:t>
      </w:r>
      <w:r>
        <w:br/>
      </w:r>
      <w:r>
        <w:t xml:space="preserve">- Collaborated with obstetricians to develop care plans for high-risk pregnancies in China Beijing's diverse population.</w:t>
      </w:r>
    </w:p>
    <w:p>
      <w:pPr>
        <w:pStyle w:val="BodyText"/>
      </w:pPr>
      <w:r>
        <w:rPr>
          <w:bCs/>
          <w:b/>
        </w:rPr>
        <w:t xml:space="preserve">Midwife</w:t>
      </w:r>
      <w:r>
        <w:br/>
      </w:r>
      <w:r>
        <w:t xml:space="preserve">Chaoyang District Community Health Center | 2014-2018</w:t>
      </w:r>
      <w:r>
        <w:br/>
      </w:r>
      <w:r>
        <w:t xml:space="preserve">- Conducted home visits to support postpartum women and newborns, ensuring adherence to local healthcare guidelines in China Beijing.</w:t>
      </w:r>
      <w:r>
        <w:br/>
      </w:r>
      <w:r>
        <w:t xml:space="preserve">- Trained community health workers on basic neonatal care and breastfeeding techniques.</w:t>
      </w:r>
      <w:r>
        <w:br/>
      </w:r>
      <w:r>
        <w:t xml:space="preserve">- Organized monthly workshops for pregnant women on traditional Chinese practices like acupuncture and herbal remedies.</w:t>
      </w:r>
    </w:p>
    <w:bookmarkEnd w:id="23"/>
    <w:bookmarkStart w:id="24" w:name="skills"/>
    <w:p>
      <w:pPr>
        <w:pStyle w:val="Heading2"/>
      </w:pPr>
      <w:r>
        <w:t xml:space="preserve">Skills</w:t>
      </w:r>
    </w:p>
    <w:p>
      <w:pPr>
        <w:numPr>
          <w:ilvl w:val="0"/>
          <w:numId w:val="1001"/>
        </w:numPr>
        <w:pStyle w:val="Compact"/>
      </w:pPr>
      <w:r>
        <w:t xml:space="preserve">Expertise in labor and delivery management, including emergency obstetric care</w:t>
      </w:r>
    </w:p>
    <w:p>
      <w:pPr>
        <w:numPr>
          <w:ilvl w:val="0"/>
          <w:numId w:val="1001"/>
        </w:numPr>
        <w:pStyle w:val="Compact"/>
      </w:pPr>
      <w:r>
        <w:t xml:space="preserve">Proficient in using modern medical equipment for fetal monitoring and prenatal diagnostics</w:t>
      </w:r>
    </w:p>
    <w:p>
      <w:pPr>
        <w:numPr>
          <w:ilvl w:val="0"/>
          <w:numId w:val="1001"/>
        </w:numPr>
        <w:pStyle w:val="Compact"/>
      </w:pPr>
      <w:r>
        <w:t xml:space="preserve">Cultural competence in China Beijing’s healthcare system, with an understanding of local customs and family dynamics</w:t>
      </w:r>
    </w:p>
    <w:p>
      <w:pPr>
        <w:numPr>
          <w:ilvl w:val="0"/>
          <w:numId w:val="1001"/>
        </w:numPr>
        <w:pStyle w:val="Compact"/>
      </w:pPr>
      <w:r>
        <w:t xml:space="preserve">Fluent in Mandarin Chinese and English, with intermediate knowledge of traditional Chinese medicine (TCM) terminology</w:t>
      </w:r>
    </w:p>
    <w:p>
      <w:pPr>
        <w:numPr>
          <w:ilvl w:val="0"/>
          <w:numId w:val="1001"/>
        </w:numPr>
        <w:pStyle w:val="Compact"/>
      </w:pPr>
      <w:r>
        <w:t xml:space="preserve">Strong communication skills for educating patients and collaborating with multidisciplinary teams</w:t>
      </w:r>
    </w:p>
    <w:p>
      <w:pPr>
        <w:numPr>
          <w:ilvl w:val="0"/>
          <w:numId w:val="1001"/>
        </w:numPr>
        <w:pStyle w:val="Compact"/>
      </w:pPr>
      <w:r>
        <w:t xml:space="preserve">Certified in Advanced Cardiac Life Support (ACLS) and Neonatal Resuscitation Program (NRP)</w:t>
      </w:r>
    </w:p>
    <w:bookmarkEnd w:id="24"/>
    <w:bookmarkStart w:id="25" w:name="certifications"/>
    <w:p>
      <w:pPr>
        <w:pStyle w:val="Heading2"/>
      </w:pPr>
      <w:r>
        <w:t xml:space="preserve">Certifications</w:t>
      </w:r>
    </w:p>
    <w:p>
      <w:pPr>
        <w:pStyle w:val="FirstParagraph"/>
      </w:pPr>
      <w:r>
        <w:rPr>
          <w:bCs/>
          <w:b/>
        </w:rPr>
        <w:t xml:space="preserve">Chinese Maternal and Child Health Certificate</w:t>
      </w:r>
      <w:r>
        <w:t xml:space="preserve"> </w:t>
      </w:r>
      <w:r>
        <w:t xml:space="preserve">| 2015</w:t>
      </w:r>
      <w:r>
        <w:br/>
      </w:r>
      <w:r>
        <w:t xml:space="preserve">Recognized by the National Health Commission of China for midwifery excellence.</w:t>
      </w:r>
    </w:p>
    <w:p>
      <w:pPr>
        <w:pStyle w:val="BodyText"/>
      </w:pPr>
      <w:r>
        <w:rPr>
          <w:bCs/>
          <w:b/>
        </w:rPr>
        <w:t xml:space="preserve">International Confederation of Midwives (ICM) Certification</w:t>
      </w:r>
      <w:r>
        <w:t xml:space="preserve"> </w:t>
      </w:r>
      <w:r>
        <w:t xml:space="preserve">| 2017</w:t>
      </w:r>
      <w:r>
        <w:br/>
      </w:r>
      <w:r>
        <w:t xml:space="preserve">Demonstrates adherence to global standards in midwifery care, with a focus on safe childbirth practices in China Beijing.</w:t>
      </w:r>
    </w:p>
    <w:bookmarkEnd w:id="25"/>
    <w:bookmarkStart w:id="26" w:name="languages"/>
    <w:p>
      <w:pPr>
        <w:pStyle w:val="Heading2"/>
      </w:pPr>
      <w:r>
        <w:t xml:space="preserve">Languages</w:t>
      </w:r>
    </w:p>
    <w:p>
      <w:pPr>
        <w:numPr>
          <w:ilvl w:val="0"/>
          <w:numId w:val="1002"/>
        </w:numPr>
        <w:pStyle w:val="Compact"/>
      </w:pPr>
      <w:r>
        <w:t xml:space="preserve">Mandarin Chinese (Native)</w:t>
      </w:r>
    </w:p>
    <w:p>
      <w:pPr>
        <w:numPr>
          <w:ilvl w:val="0"/>
          <w:numId w:val="1002"/>
        </w:numPr>
        <w:pStyle w:val="Compact"/>
      </w:pPr>
      <w:r>
        <w:t xml:space="preserve">English (Professional proficiency)</w:t>
      </w:r>
    </w:p>
    <w:p>
      <w:pPr>
        <w:numPr>
          <w:ilvl w:val="0"/>
          <w:numId w:val="1002"/>
        </w:numPr>
        <w:pStyle w:val="Compact"/>
      </w:pPr>
      <w:r>
        <w:t xml:space="preserve">Basic knowledge of Tibetan and Uyghur for working in Beijing's multicultural communities</w:t>
      </w:r>
    </w:p>
    <w:bookmarkEnd w:id="26"/>
    <w:bookmarkStart w:id="27" w:name="specialized-training"/>
    <w:p>
      <w:pPr>
        <w:pStyle w:val="Heading2"/>
      </w:pPr>
      <w:r>
        <w:t xml:space="preserve">Specialized Training</w:t>
      </w:r>
    </w:p>
    <w:p>
      <w:pPr>
        <w:pStyle w:val="FirstParagraph"/>
      </w:pPr>
      <w:r>
        <w:rPr>
          <w:bCs/>
          <w:b/>
        </w:rPr>
        <w:t xml:space="preserve">Traditional Chinese Medicine for Midwives</w:t>
      </w:r>
      <w:r>
        <w:t xml:space="preserve"> </w:t>
      </w:r>
      <w:r>
        <w:t xml:space="preserve">| Beijing University of Chinese Medicine, 2019</w:t>
      </w:r>
      <w:r>
        <w:br/>
      </w:r>
      <w:r>
        <w:t xml:space="preserve">Integrated TCM practices such as acupuncture and herbal remedies into prenatal care protocols.</w:t>
      </w:r>
    </w:p>
    <w:p>
      <w:pPr>
        <w:pStyle w:val="BodyText"/>
      </w:pPr>
      <w:r>
        <w:rPr>
          <w:bCs/>
          <w:b/>
        </w:rPr>
        <w:t xml:space="preserve">High-Risk Pregnancy Management</w:t>
      </w:r>
      <w:r>
        <w:t xml:space="preserve"> </w:t>
      </w:r>
      <w:r>
        <w:t xml:space="preserve">| China Medical Board, 2020</w:t>
      </w:r>
      <w:r>
        <w:br/>
      </w:r>
      <w:r>
        <w:t xml:space="preserve">Focused on early detection and management of complications like preeclampsia and gestational diabetes in Beijing’s urban population.</w:t>
      </w:r>
    </w:p>
    <w:bookmarkEnd w:id="27"/>
    <w:bookmarkStart w:id="28" w:name="professional-affiliations"/>
    <w:p>
      <w:pPr>
        <w:pStyle w:val="Heading2"/>
      </w:pPr>
      <w:r>
        <w:t xml:space="preserve">Professional Affiliations</w:t>
      </w:r>
    </w:p>
    <w:p>
      <w:pPr>
        <w:numPr>
          <w:ilvl w:val="0"/>
          <w:numId w:val="1003"/>
        </w:numPr>
        <w:pStyle w:val="Compact"/>
      </w:pPr>
      <w:r>
        <w:t xml:space="preserve">Member of the Chinese Midwives Association (CMA)</w:t>
      </w:r>
    </w:p>
    <w:p>
      <w:pPr>
        <w:numPr>
          <w:ilvl w:val="0"/>
          <w:numId w:val="1003"/>
        </w:numPr>
        <w:pStyle w:val="Compact"/>
      </w:pPr>
      <w:r>
        <w:t xml:space="preserve">Active participant in the Beijing Maternal Health Task Force</w:t>
      </w:r>
    </w:p>
    <w:p>
      <w:pPr>
        <w:numPr>
          <w:ilvl w:val="0"/>
          <w:numId w:val="1003"/>
        </w:numPr>
        <w:pStyle w:val="Compact"/>
      </w:pPr>
      <w:r>
        <w:t xml:space="preserve">Published articles on midwifery practices in China’s urban healthcare settings in *China Journal of Maternal and Child Health*.</w:t>
      </w:r>
    </w:p>
    <w:bookmarkEnd w:id="28"/>
    <w:bookmarkStart w:id="29" w:name="additional-information"/>
    <w:p>
      <w:pPr>
        <w:pStyle w:val="Heading2"/>
      </w:pPr>
      <w:r>
        <w:t xml:space="preserve">Additional Information</w:t>
      </w:r>
    </w:p>
    <w:p>
      <w:pPr>
        <w:pStyle w:val="FirstParagraph"/>
      </w:pPr>
      <w:r>
        <w:t xml:space="preserve">Committed to advancing the role of Midwives in China Beijing through advocacy for evidence-based practices. Passionate about bridging gaps between Western medicine and traditional Chinese care models. A strong advocate for women’s rights and reproductive health in China’s evolving healthcare landscape.</w:t>
      </w:r>
    </w:p>
    <w:bookmarkEnd w:id="29"/>
    <w:p>
      <w:pPr>
        <w:pStyle w:val="BodyText"/>
      </w:pPr>
      <w:r>
        <w:t xml:space="preserve">This resume is tailored for a Midwife seeking employment in China Beijing, emphasizing cultural relevance, professional expertise, and alignment with local healthcare standards.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for China Beijing</dc:title>
  <dc:creator/>
  <dc:language>en</dc:language>
  <cp:keywords/>
  <dcterms:created xsi:type="dcterms:W3CDTF">2025-12-10T09:00:05Z</dcterms:created>
  <dcterms:modified xsi:type="dcterms:W3CDTF">2025-12-10T09:00:05Z</dcterms:modified>
</cp:coreProperties>
</file>

<file path=docProps/custom.xml><?xml version="1.0" encoding="utf-8"?>
<Properties xmlns="http://schemas.openxmlformats.org/officeDocument/2006/custom-properties" xmlns:vt="http://schemas.openxmlformats.org/officeDocument/2006/docPropsVTypes"/>
</file>