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454037e3d4183bef93f7ab043d26f5e56b614a1"/>
    <w:p>
      <w:pPr>
        <w:pStyle w:val="Heading1"/>
      </w:pPr>
      <w:r>
        <w:t xml:space="preserve">Resume of a Dedicated Midwife in DR Congo Kinshasa</w:t>
      </w:r>
    </w:p>
    <w:p>
      <w:pPr>
        <w:pStyle w:val="FirstParagraph"/>
      </w:pPr>
      <w:r>
        <w:t xml:space="preserve">Empowering Maternal Health in the Heart of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Marie-Louise Kabamba</w:t>
      </w:r>
    </w:p>
    <w:p>
      <w:pPr>
        <w:pStyle w:val="BodyText"/>
      </w:pPr>
      <w:r>
        <w:rPr>
          <w:bCs/>
          <w:b/>
        </w:rPr>
        <w:t xml:space="preserve">Phone:</w:t>
      </w:r>
      <w:r>
        <w:t xml:space="preserve"> </w:t>
      </w:r>
      <w:r>
        <w:t xml:space="preserve">+243 81 123 4567</w:t>
      </w:r>
    </w:p>
    <w:p>
      <w:pPr>
        <w:pStyle w:val="BodyText"/>
      </w:pPr>
      <w:r>
        <w:rPr>
          <w:bCs/>
          <w:b/>
        </w:rPr>
        <w:t xml:space="preserve">Email:</w:t>
      </w:r>
      <w:r>
        <w:t xml:space="preserve"> </w:t>
      </w:r>
      <w:r>
        <w:t xml:space="preserve">marie.louise.kabamba@gmail.com</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compassionate and experienced Midwife with over 8 years of dedicated service in DR Congo Kinshasa, specializing in maternal and neonatal care. Committed to improving healthcare access for underserved communities through culturally sensitive practices, community education, and collaboration with local health institutions. Proven expertise in prenatal care, childbirth assistance, postnatal support, and emergency obstetric interventions. A strong advocate for women’s health rights and a proactive participant in national initiatives to reduce maternal mortality.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Kinshasa, DR Congo (Graduated: 2014)</w:t>
      </w:r>
    </w:p>
    <w:p>
      <w:pPr>
        <w:numPr>
          <w:ilvl w:val="0"/>
          <w:numId w:val="1001"/>
        </w:numPr>
        <w:pStyle w:val="Compact"/>
      </w:pPr>
      <w:r>
        <w:rPr>
          <w:bCs/>
          <w:b/>
        </w:rPr>
        <w:t xml:space="preserve">Certificate in Advanced Obstetric Emergency Care</w:t>
      </w:r>
      <w:r>
        <w:t xml:space="preserve">, WHO Collaborating Centre for Midwifery Education (2018)</w:t>
      </w:r>
    </w:p>
    <w:p>
      <w:pPr>
        <w:numPr>
          <w:ilvl w:val="0"/>
          <w:numId w:val="1001"/>
        </w:numPr>
        <w:pStyle w:val="Compact"/>
      </w:pPr>
      <w:r>
        <w:rPr>
          <w:bCs/>
          <w:b/>
        </w:rPr>
        <w:t xml:space="preserve">Training in HIV Counseling and Testing</w:t>
      </w:r>
      <w:r>
        <w:t xml:space="preserve">, National AIDS Control Program (2016)</w:t>
      </w:r>
    </w:p>
    <w:bookmarkEnd w:id="22"/>
    <w:bookmarkStart w:id="26" w:name="professional-experience"/>
    <w:p>
      <w:pPr>
        <w:pStyle w:val="Heading2"/>
      </w:pPr>
      <w:r>
        <w:t xml:space="preserve">Professional Experience</w:t>
      </w:r>
    </w:p>
    <w:bookmarkStart w:id="23" w:name="X1ea80d824d5cd52f8cf290b57931f1cd83682e1"/>
    <w:p>
      <w:pPr>
        <w:pStyle w:val="Heading3"/>
      </w:pPr>
      <w:r>
        <w:rPr>
          <w:bCs/>
          <w:b/>
        </w:rPr>
        <w:t xml:space="preserve">Senior Midwife</w:t>
      </w:r>
      <w:r>
        <w:t xml:space="preserve">, Maternity Wing, General Hospital of Kinshasa (2019–Present)</w:t>
      </w:r>
    </w:p>
    <w:p>
      <w:pPr>
        <w:numPr>
          <w:ilvl w:val="0"/>
          <w:numId w:val="1002"/>
        </w:numPr>
        <w:pStyle w:val="Compact"/>
      </w:pPr>
      <w:r>
        <w:t xml:space="preserve">Provided comprehensive prenatal, intrapartum, and postnatal care to over 500 women annually in a high-volume urban clinic.</w:t>
      </w:r>
    </w:p>
    <w:p>
      <w:pPr>
        <w:numPr>
          <w:ilvl w:val="0"/>
          <w:numId w:val="1002"/>
        </w:numPr>
        <w:pStyle w:val="Compact"/>
      </w:pPr>
      <w:r>
        <w:t xml:space="preserve">Collaborated with medical teams to implement emergency protocols for complicated deliveries, reducing maternal and neonatal mortality rates by 15% in the last two years.</w:t>
      </w:r>
    </w:p>
    <w:p>
      <w:pPr>
        <w:numPr>
          <w:ilvl w:val="0"/>
          <w:numId w:val="1002"/>
        </w:numPr>
        <w:pStyle w:val="Compact"/>
      </w:pPr>
      <w:r>
        <w:t xml:space="preserve">Conducted monthly community health workshops on family planning, nutrition, and safe childbirth practices in partnership with local NGOs.</w:t>
      </w:r>
    </w:p>
    <w:p>
      <w:pPr>
        <w:numPr>
          <w:ilvl w:val="0"/>
          <w:numId w:val="1002"/>
        </w:numPr>
        <w:pStyle w:val="Compact"/>
      </w:pPr>
      <w:r>
        <w:t xml:space="preserve">Trained 20+ midwives from rural areas in Kinshasa on modern birthing techniques and infection control measures.</w:t>
      </w:r>
    </w:p>
    <w:bookmarkEnd w:id="23"/>
    <w:bookmarkStart w:id="24" w:name="X49d337ea9ad7c67a159528344a68bdd4458f36b"/>
    <w:p>
      <w:pPr>
        <w:pStyle w:val="Heading3"/>
      </w:pPr>
      <w:r>
        <w:rPr>
          <w:bCs/>
          <w:b/>
        </w:rPr>
        <w:t xml:space="preserve">Midwife</w:t>
      </w:r>
      <w:r>
        <w:t xml:space="preserve">, St. Joseph Health Center, Kinshasa (2015–2019)</w:t>
      </w:r>
    </w:p>
    <w:p>
      <w:pPr>
        <w:numPr>
          <w:ilvl w:val="0"/>
          <w:numId w:val="1003"/>
        </w:numPr>
        <w:pStyle w:val="Compact"/>
      </w:pPr>
      <w:r>
        <w:t xml:space="preserve">Managed a caseload of 30+ expectant mothers weekly, ensuring adherence to WHO guidelines for safe delivery and postnatal care.</w:t>
      </w:r>
    </w:p>
    <w:p>
      <w:pPr>
        <w:numPr>
          <w:ilvl w:val="0"/>
          <w:numId w:val="1003"/>
        </w:numPr>
        <w:pStyle w:val="Compact"/>
      </w:pPr>
      <w:r>
        <w:t xml:space="preserve">Introduced a mobile health initiative to track high-risk pregnancies in remote neighborhoods, improving access to prenatal services by 40%.</w:t>
      </w:r>
    </w:p>
    <w:p>
      <w:pPr>
        <w:numPr>
          <w:ilvl w:val="0"/>
          <w:numId w:val="1003"/>
        </w:numPr>
        <w:pStyle w:val="Compact"/>
      </w:pPr>
      <w:r>
        <w:t xml:space="preserve">Collaborated with local leaders to address cultural barriers to healthcare, promoting the use of skilled birth attendants in traditional communities.</w:t>
      </w:r>
    </w:p>
    <w:bookmarkEnd w:id="24"/>
    <w:bookmarkStart w:id="25" w:name="X0654113c4312fddd1d952e732224b64dde9316e"/>
    <w:p>
      <w:pPr>
        <w:pStyle w:val="Heading3"/>
      </w:pPr>
      <w:r>
        <w:rPr>
          <w:bCs/>
          <w:b/>
        </w:rPr>
        <w:t xml:space="preserve">Volunteer Midwife</w:t>
      </w:r>
      <w:r>
        <w:t xml:space="preserve">, Rural Health Project, Mbandaka Region (2017–2018)</w:t>
      </w:r>
    </w:p>
    <w:p>
      <w:pPr>
        <w:numPr>
          <w:ilvl w:val="0"/>
          <w:numId w:val="1004"/>
        </w:numPr>
        <w:pStyle w:val="Compact"/>
      </w:pPr>
      <w:r>
        <w:t xml:space="preserve">Provided mobile clinic services to 50+ women in underserved rural areas, focusing on antenatal checkups and emergency referrals.</w:t>
      </w:r>
    </w:p>
    <w:p>
      <w:pPr>
        <w:numPr>
          <w:ilvl w:val="0"/>
          <w:numId w:val="1004"/>
        </w:numPr>
        <w:pStyle w:val="Compact"/>
      </w:pPr>
      <w:r>
        <w:t xml:space="preserve">Supported the establishment of a community health worker program to educate families on hygiene practices and early labor signs.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monitoring, postpartum care, newborn resuscitation.</w:t>
      </w:r>
    </w:p>
    <w:p>
      <w:pPr>
        <w:numPr>
          <w:ilvl w:val="0"/>
          <w:numId w:val="1005"/>
        </w:numPr>
        <w:pStyle w:val="Compact"/>
      </w:pPr>
      <w:r>
        <w:rPr>
          <w:bCs/>
          <w:b/>
        </w:rPr>
        <w:t xml:space="preserve">Clinical Skills:</w:t>
      </w:r>
      <w:r>
        <w:t xml:space="preserve"> </w:t>
      </w:r>
      <w:r>
        <w:t xml:space="preserve">Assisting in cesarean sections, managing complications like pre-eclampsia and postpartum hemorrhage.</w:t>
      </w:r>
    </w:p>
    <w:p>
      <w:pPr>
        <w:numPr>
          <w:ilvl w:val="0"/>
          <w:numId w:val="1005"/>
        </w:numPr>
        <w:pStyle w:val="Compact"/>
      </w:pPr>
      <w:r>
        <w:rPr>
          <w:bCs/>
          <w:b/>
        </w:rPr>
        <w:t xml:space="preserve">Cultural Competency:</w:t>
      </w:r>
      <w:r>
        <w:t xml:space="preserve"> </w:t>
      </w:r>
      <w:r>
        <w:t xml:space="preserve">Fluency in French and Lingala; understanding of local traditions affecting maternal health.</w:t>
      </w:r>
    </w:p>
    <w:p>
      <w:pPr>
        <w:numPr>
          <w:ilvl w:val="0"/>
          <w:numId w:val="1005"/>
        </w:numPr>
        <w:pStyle w:val="Compact"/>
      </w:pPr>
      <w:r>
        <w:rPr>
          <w:bCs/>
          <w:b/>
        </w:rPr>
        <w:t xml:space="preserve">Technical Skills:</w:t>
      </w:r>
      <w:r>
        <w:t xml:space="preserve"> </w:t>
      </w:r>
      <w:r>
        <w:t xml:space="preserve">Proficient in electronic medical records (EMR) systems, basic ultrasound interpretation.</w:t>
      </w:r>
    </w:p>
    <w:p>
      <w:pPr>
        <w:numPr>
          <w:ilvl w:val="0"/>
          <w:numId w:val="1005"/>
        </w:numPr>
        <w:pStyle w:val="Compact"/>
      </w:pPr>
      <w:r>
        <w:rPr>
          <w:bCs/>
          <w:b/>
        </w:rPr>
        <w:t xml:space="preserve">Leadership:</w:t>
      </w:r>
      <w:r>
        <w:t xml:space="preserve"> </w:t>
      </w:r>
      <w:r>
        <w:t xml:space="preserve">Mentorship of junior midwives, coordination of community health campaigns.</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Certification</w:t>
      </w:r>
      <w:r>
        <w:t xml:space="preserve">, American Heart Association (2019)</w:t>
      </w:r>
    </w:p>
    <w:p>
      <w:pPr>
        <w:numPr>
          <w:ilvl w:val="0"/>
          <w:numId w:val="1006"/>
        </w:numPr>
        <w:pStyle w:val="Compact"/>
      </w:pPr>
      <w:r>
        <w:rPr>
          <w:bCs/>
          <w:b/>
        </w:rPr>
        <w:t xml:space="preserve">Emergency Obstetric Care (EmOC) Training</w:t>
      </w:r>
      <w:r>
        <w:t xml:space="preserve">, UNFPA Partner Program (2017)</w:t>
      </w:r>
    </w:p>
    <w:p>
      <w:pPr>
        <w:numPr>
          <w:ilvl w:val="0"/>
          <w:numId w:val="1006"/>
        </w:numPr>
        <w:pStyle w:val="Compact"/>
      </w:pPr>
      <w:r>
        <w:rPr>
          <w:bCs/>
          <w:b/>
        </w:rPr>
        <w:t xml:space="preserve">Certificate in Community Health Education</w:t>
      </w:r>
      <w:r>
        <w:t xml:space="preserve">, Ministry of Health, DR Congo (2016)</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bookmarkEnd w:id="29"/>
    <w:bookmarkStart w:id="31" w:name="volunteer-work"/>
    <w:p>
      <w:pPr>
        <w:pStyle w:val="Heading2"/>
      </w:pPr>
      <w:r>
        <w:t xml:space="preserve">Volunteer Work</w:t>
      </w:r>
    </w:p>
    <w:bookmarkStart w:id="30" w:name="X7c39b081756cd41b7877ae735179b72a6bbdbb4"/>
    <w:p>
      <w:pPr>
        <w:pStyle w:val="Heading3"/>
      </w:pPr>
      <w:r>
        <w:rPr>
          <w:bCs/>
          <w:b/>
        </w:rPr>
        <w:t xml:space="preserve">Community Health Advocate</w:t>
      </w:r>
      <w:r>
        <w:t xml:space="preserve">, Kinshasa Women’s Network (2015–Present)</w:t>
      </w:r>
    </w:p>
    <w:p>
      <w:pPr>
        <w:numPr>
          <w:ilvl w:val="0"/>
          <w:numId w:val="1008"/>
        </w:numPr>
        <w:pStyle w:val="Compact"/>
      </w:pPr>
      <w:r>
        <w:t xml:space="preserve">Organized free prenatal screening events in low-income neighborhoods, reaching over 1,000 women annually.</w:t>
      </w:r>
    </w:p>
    <w:p>
      <w:pPr>
        <w:numPr>
          <w:ilvl w:val="0"/>
          <w:numId w:val="1008"/>
        </w:numPr>
        <w:pStyle w:val="Compact"/>
      </w:pPr>
      <w:r>
        <w:t xml:space="preserve">Advocated for policy changes to improve maternity care funding at the municipal level.</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Midwives of the Democratic Republic of the Congo (AMDRC), International Confederation of Midwives (ICM).</w:t>
      </w:r>
    </w:p>
    <w:p>
      <w:pPr>
        <w:pStyle w:val="BodyText"/>
      </w:pPr>
      <w:r>
        <w:rPr>
          <w:bCs/>
          <w:b/>
        </w:rPr>
        <w:t xml:space="preserve">Community Involvement:</w:t>
      </w:r>
      <w:r>
        <w:t xml:space="preserve"> </w:t>
      </w:r>
      <w:r>
        <w:t xml:space="preserve">Active participant in World Health Organization initiatives to strengthen maternal health systems in DR Congo.</w:t>
      </w:r>
    </w:p>
    <w:p>
      <w:pPr>
        <w:pStyle w:val="BodyText"/>
      </w:pPr>
      <w:r>
        <w:rPr>
          <w:bCs/>
          <w:b/>
        </w:rPr>
        <w:t xml:space="preserve">Passions:</w:t>
      </w:r>
      <w:r>
        <w:t xml:space="preserve"> </w:t>
      </w:r>
      <w:r>
        <w:t xml:space="preserve">Promoting gender equality, supporting adolescent mothers, and developing sustainable healthcare solutions for rural populations.</w:t>
      </w:r>
    </w:p>
    <w:bookmarkEnd w:id="32"/>
    <w:bookmarkStart w:id="33" w:name="conclusion"/>
    <w:p>
      <w:pPr>
        <w:pStyle w:val="Heading2"/>
      </w:pPr>
      <w:r>
        <w:t xml:space="preserve">Conclusion</w:t>
      </w:r>
    </w:p>
    <w:p>
      <w:pPr>
        <w:pStyle w:val="FirstParagraph"/>
      </w:pPr>
      <w:r>
        <w:t xml:space="preserve">This Midwife Resume in DR Congo Kinshasa reflects a career driven by compassion, expertise, and a deep commitment to improving maternal health outcomes. With a focus on innovation, cultural awareness, and community empowerment, the candidate is equipped to address the unique challenges of healthcare delivery in Kinshasa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in DR Congo Kinshasa</dc:title>
  <dc:creator/>
  <dc:language>en</dc:language>
  <cp:keywords/>
  <dcterms:created xsi:type="dcterms:W3CDTF">2026-07-21T09:05:30Z</dcterms:created>
  <dcterms:modified xsi:type="dcterms:W3CDTF">2026-07-21T09:05:30Z</dcterms:modified>
</cp:coreProperties>
</file>

<file path=docProps/custom.xml><?xml version="1.0" encoding="utf-8"?>
<Properties xmlns="http://schemas.openxmlformats.org/officeDocument/2006/custom-properties" xmlns:vt="http://schemas.openxmlformats.org/officeDocument/2006/docPropsVTypes"/>
</file>