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Midwife</w:t>
      </w:r>
      <w:r>
        <w:t xml:space="preserve"> </w:t>
      </w:r>
      <w:r>
        <w:t xml:space="preserve">Resume</w:t>
      </w:r>
      <w:r>
        <w:t xml:space="preserve"> </w:t>
      </w:r>
      <w:r>
        <w:t xml:space="preserve">-</w:t>
      </w:r>
      <w:r>
        <w:t xml:space="preserve"> </w:t>
      </w:r>
      <w:r>
        <w:t xml:space="preserve">Egypt</w:t>
      </w:r>
      <w:r>
        <w:t xml:space="preserve"> </w:t>
      </w:r>
      <w:r>
        <w:t xml:space="preserve">Alexandria</w:t>
      </w:r>
    </w:p>
    <w:bookmarkStart w:id="31" w:name="resume"/>
    <w:p>
      <w:pPr>
        <w:pStyle w:val="Heading1"/>
      </w:pPr>
      <w:r>
        <w:t xml:space="preserve">Resume</w:t>
      </w:r>
    </w:p>
    <w:bookmarkStart w:id="20" w:name="jane-a.-smith-b.sc.-midwifery"/>
    <w:p>
      <w:pPr>
        <w:pStyle w:val="Heading2"/>
      </w:pPr>
      <w:r>
        <w:t xml:space="preserve">Jane A. Smith, B.Sc. Midwifery</w:t>
      </w:r>
    </w:p>
    <w:p>
      <w:pPr>
        <w:pStyle w:val="FirstParagraph"/>
      </w:pPr>
      <w:r>
        <w:t xml:space="preserve">Address: Alexandria, Egypt | Phone: +20 123-456-7890 | Email: jane.smith@example.com</w:t>
      </w:r>
    </w:p>
    <w:p>
      <w:pPr>
        <w:pStyle w:val="BodyText"/>
      </w:pPr>
      <w:r>
        <w:t xml:space="preserve">LinkedIn: linkedin.com/in/janesmith-midwife | Website: www.janesmithmidwifery.org</w:t>
      </w:r>
    </w:p>
    <w:bookmarkEnd w:id="20"/>
    <w:bookmarkStart w:id="21" w:name="professional-summary"/>
    <w:p>
      <w:pPr>
        <w:pStyle w:val="Heading2"/>
      </w:pPr>
      <w:r>
        <w:t xml:space="preserve">Professional Summary</w:t>
      </w:r>
    </w:p>
    <w:p>
      <w:pPr>
        <w:pStyle w:val="FirstParagraph"/>
      </w:pPr>
      <w:r>
        <w:t xml:space="preserve">Dedicated and compassionate Midwife with over 8 years of experience in providing comprehensive maternal and newborn care in Egypt Alexandria. A graduate of the Alexandria University School of Nursing, I specialize in prenatal, labor, and postpartum care while adhering to local healthcare standards. My work at Al Amal General Hospital in Alexandria has allowed me to collaborate with multidisciplinary teams to improve maternal outcomes and promote community health initiatives. I am committed to upholding the highest ethical and clinical practices as a Midwife in Egypt Alexandria, ensuring safe and culturally sensitive care for families.</w:t>
      </w:r>
    </w:p>
    <w:bookmarkEnd w:id="21"/>
    <w:bookmarkStart w:id="22" w:name="education"/>
    <w:p>
      <w:pPr>
        <w:pStyle w:val="Heading2"/>
      </w:pPr>
      <w:r>
        <w:t xml:space="preserve">Education</w:t>
      </w:r>
    </w:p>
    <w:p>
      <w:pPr>
        <w:numPr>
          <w:ilvl w:val="0"/>
          <w:numId w:val="1001"/>
        </w:numPr>
        <w:pStyle w:val="Compact"/>
      </w:pPr>
      <w:r>
        <w:rPr>
          <w:bCs/>
          <w:b/>
        </w:rPr>
        <w:t xml:space="preserve">Bachelor of Science in Midwifery</w:t>
      </w:r>
      <w:r>
        <w:t xml:space="preserve">, Alexandria University School of Nursing, Alexandria, Egypt (Graduated: 2015)</w:t>
      </w:r>
    </w:p>
    <w:p>
      <w:pPr>
        <w:numPr>
          <w:ilvl w:val="0"/>
          <w:numId w:val="1001"/>
        </w:numPr>
        <w:pStyle w:val="Compact"/>
      </w:pPr>
      <w:r>
        <w:rPr>
          <w:bCs/>
          <w:b/>
        </w:rPr>
        <w:t xml:space="preserve">Diploma in Advanced Women’s Health Care</w:t>
      </w:r>
      <w:r>
        <w:t xml:space="preserve">, Egyptian Ministry of Health Training Program (2018)</w:t>
      </w:r>
    </w:p>
    <w:p>
      <w:pPr>
        <w:numPr>
          <w:ilvl w:val="0"/>
          <w:numId w:val="1001"/>
        </w:numPr>
        <w:pStyle w:val="Compact"/>
      </w:pPr>
      <w:r>
        <w:rPr>
          <w:bCs/>
          <w:b/>
        </w:rPr>
        <w:t xml:space="preserve">Certificate in Neonatal Resuscitation</w:t>
      </w:r>
      <w:r>
        <w:t xml:space="preserve">, American Academy of Pediatrics, Alexandria, Egypt (2020)</w:t>
      </w:r>
    </w:p>
    <w:bookmarkEnd w:id="22"/>
    <w:bookmarkStart w:id="25" w:name="professional-experience"/>
    <w:p>
      <w:pPr>
        <w:pStyle w:val="Heading2"/>
      </w:pPr>
      <w:r>
        <w:t xml:space="preserve">Professional Experience</w:t>
      </w:r>
    </w:p>
    <w:bookmarkStart w:id="23" w:name="midwife"/>
    <w:p>
      <w:pPr>
        <w:pStyle w:val="Heading3"/>
      </w:pPr>
      <w:r>
        <w:t xml:space="preserve">Midwife</w:t>
      </w:r>
    </w:p>
    <w:p>
      <w:pPr>
        <w:pStyle w:val="FirstParagraph"/>
      </w:pPr>
      <w:r>
        <w:rPr>
          <w:bCs/>
          <w:b/>
        </w:rPr>
        <w:t xml:space="preserve">Al Amal General Hospital</w:t>
      </w:r>
      <w:r>
        <w:t xml:space="preserve">, Alexandria, Egypt | January 2018 – Present</w:t>
      </w:r>
    </w:p>
    <w:p>
      <w:pPr>
        <w:numPr>
          <w:ilvl w:val="0"/>
          <w:numId w:val="1002"/>
        </w:numPr>
        <w:pStyle w:val="Compact"/>
      </w:pPr>
      <w:r>
        <w:t xml:space="preserve">Provided holistic care to over 500 pregnant women annually, including prenatal assessments, labor support, and postpartum care.</w:t>
      </w:r>
    </w:p>
    <w:p>
      <w:pPr>
        <w:numPr>
          <w:ilvl w:val="0"/>
          <w:numId w:val="1002"/>
        </w:numPr>
        <w:pStyle w:val="Compact"/>
      </w:pPr>
      <w:r>
        <w:t xml:space="preserve">Collaborated with obstetricians and pediatricians to manage high-risk pregnancies and emergency deliveries in Egypt Alexandria.</w:t>
      </w:r>
    </w:p>
    <w:p>
      <w:pPr>
        <w:numPr>
          <w:ilvl w:val="0"/>
          <w:numId w:val="1002"/>
        </w:numPr>
        <w:pStyle w:val="Compact"/>
      </w:pPr>
      <w:r>
        <w:t xml:space="preserve">Implemented a community education program on maternal nutrition, reducing preterm birth rates by 15% in the local population.</w:t>
      </w:r>
    </w:p>
    <w:p>
      <w:pPr>
        <w:numPr>
          <w:ilvl w:val="0"/>
          <w:numId w:val="1002"/>
        </w:numPr>
        <w:pStyle w:val="Compact"/>
      </w:pPr>
      <w:r>
        <w:t xml:space="preserve">Trained junior midwives on modern techniques for fetal monitoring and breastfeeding support, enhancing clinical efficiency at the hospital.</w:t>
      </w:r>
    </w:p>
    <w:bookmarkEnd w:id="23"/>
    <w:bookmarkStart w:id="24" w:name="midwife-intern"/>
    <w:p>
      <w:pPr>
        <w:pStyle w:val="Heading3"/>
      </w:pPr>
      <w:r>
        <w:t xml:space="preserve">Midwife Intern</w:t>
      </w:r>
    </w:p>
    <w:p>
      <w:pPr>
        <w:pStyle w:val="FirstParagraph"/>
      </w:pPr>
      <w:r>
        <w:rPr>
          <w:bCs/>
          <w:b/>
        </w:rPr>
        <w:t xml:space="preserve">Kasr Al Aini Maternity Hospital</w:t>
      </w:r>
      <w:r>
        <w:t xml:space="preserve">, Cairo, Egypt | June 2015 – December 2017</w:t>
      </w:r>
    </w:p>
    <w:p>
      <w:pPr>
        <w:numPr>
          <w:ilvl w:val="0"/>
          <w:numId w:val="1003"/>
        </w:numPr>
        <w:pStyle w:val="Compact"/>
      </w:pPr>
      <w:r>
        <w:t xml:space="preserve">Assisted in over 300 deliveries, focusing on pain management and emotional support for patients in Egypt Alexandria.</w:t>
      </w:r>
    </w:p>
    <w:p>
      <w:pPr>
        <w:numPr>
          <w:ilvl w:val="0"/>
          <w:numId w:val="1003"/>
        </w:numPr>
        <w:pStyle w:val="Compact"/>
      </w:pPr>
      <w:r>
        <w:t xml:space="preserve">Conducted health screenings and immunization drives for new mothers and infants in underserved communities.</w:t>
      </w:r>
    </w:p>
    <w:p>
      <w:pPr>
        <w:numPr>
          <w:ilvl w:val="0"/>
          <w:numId w:val="1003"/>
        </w:numPr>
        <w:pStyle w:val="Compact"/>
      </w:pPr>
      <w:r>
        <w:t xml:space="preserve">Contributed to a research project on the impact of cultural practices on postpartum recovery, published in the Egyptian Journal of Midwifery (2017).</w:t>
      </w:r>
    </w:p>
    <w:bookmarkEnd w:id="24"/>
    <w:bookmarkEnd w:id="25"/>
    <w:bookmarkStart w:id="26" w:name="skills"/>
    <w:p>
      <w:pPr>
        <w:pStyle w:val="Heading2"/>
      </w:pPr>
      <w:r>
        <w:t xml:space="preserve">Skills</w:t>
      </w:r>
    </w:p>
    <w:p>
      <w:pPr>
        <w:numPr>
          <w:ilvl w:val="0"/>
          <w:numId w:val="1004"/>
        </w:numPr>
        <w:pStyle w:val="Compact"/>
      </w:pPr>
      <w:r>
        <w:t xml:space="preserve">Clinical expertise in prenatal, labor, and postpartum care tailored to Egyptian cultural norms.</w:t>
      </w:r>
    </w:p>
    <w:p>
      <w:pPr>
        <w:numPr>
          <w:ilvl w:val="0"/>
          <w:numId w:val="1004"/>
        </w:numPr>
        <w:pStyle w:val="Compact"/>
      </w:pPr>
      <w:r>
        <w:t xml:space="preserve">Proficient in using medical equipment such as fetal monitors, ultrasound devices, and neonatal resuscitation tools.</w:t>
      </w:r>
    </w:p>
    <w:p>
      <w:pPr>
        <w:numPr>
          <w:ilvl w:val="0"/>
          <w:numId w:val="1004"/>
        </w:numPr>
        <w:pStyle w:val="Compact"/>
      </w:pPr>
      <w:r>
        <w:t xml:space="preserve">Strong communication skills to build trust with patients and families in Egypt Alexandria’s diverse communities.</w:t>
      </w:r>
    </w:p>
    <w:p>
      <w:pPr>
        <w:numPr>
          <w:ilvl w:val="0"/>
          <w:numId w:val="1004"/>
        </w:numPr>
        <w:pStyle w:val="Compact"/>
      </w:pPr>
      <w:r>
        <w:t xml:space="preserve">Certified in Advanced Cardiac Life Support (ACLS) and Neonatal Resuscitation Program (NRP).</w:t>
      </w:r>
    </w:p>
    <w:p>
      <w:pPr>
        <w:numPr>
          <w:ilvl w:val="0"/>
          <w:numId w:val="1004"/>
        </w:numPr>
        <w:pStyle w:val="Compact"/>
      </w:pPr>
      <w:r>
        <w:t xml:space="preserve">Fluent in Arabic and English; basic knowledge of French for international collaboration.</w:t>
      </w:r>
    </w:p>
    <w:bookmarkEnd w:id="26"/>
    <w:bookmarkStart w:id="27" w:name="certifications-training"/>
    <w:p>
      <w:pPr>
        <w:pStyle w:val="Heading2"/>
      </w:pPr>
      <w:r>
        <w:t xml:space="preserve">Certifications &amp; Training</w:t>
      </w:r>
    </w:p>
    <w:p>
      <w:pPr>
        <w:numPr>
          <w:ilvl w:val="0"/>
          <w:numId w:val="1005"/>
        </w:numPr>
        <w:pStyle w:val="Compact"/>
      </w:pPr>
      <w:r>
        <w:rPr>
          <w:bCs/>
          <w:b/>
        </w:rPr>
        <w:t xml:space="preserve">Midwifery License</w:t>
      </w:r>
      <w:r>
        <w:t xml:space="preserve">, Egyptian Ministry of Health (2015)</w:t>
      </w:r>
    </w:p>
    <w:p>
      <w:pPr>
        <w:numPr>
          <w:ilvl w:val="0"/>
          <w:numId w:val="1005"/>
        </w:numPr>
        <w:pStyle w:val="Compact"/>
      </w:pPr>
      <w:r>
        <w:rPr>
          <w:bCs/>
          <w:b/>
        </w:rPr>
        <w:t xml:space="preserve">Emergency Obstetric and Newborn Care (EmONC)</w:t>
      </w:r>
      <w:r>
        <w:t xml:space="preserve">, WHO Training Program, Alexandria, Egypt (2019)</w:t>
      </w:r>
    </w:p>
    <w:p>
      <w:pPr>
        <w:numPr>
          <w:ilvl w:val="0"/>
          <w:numId w:val="1005"/>
        </w:numPr>
        <w:pStyle w:val="Compact"/>
      </w:pPr>
      <w:r>
        <w:rPr>
          <w:bCs/>
          <w:b/>
        </w:rPr>
        <w:t xml:space="preserve">Cultural Competency in Maternal Health</w:t>
      </w:r>
      <w:r>
        <w:t xml:space="preserve">, Alexandria University Center for Public Health (2021)</w:t>
      </w:r>
    </w:p>
    <w:p>
      <w:pPr>
        <w:numPr>
          <w:ilvl w:val="0"/>
          <w:numId w:val="1005"/>
        </w:numPr>
        <w:pStyle w:val="Compact"/>
      </w:pPr>
      <w:r>
        <w:rPr>
          <w:bCs/>
          <w:b/>
        </w:rPr>
        <w:t xml:space="preserve">First Aid and CPR Certification</w:t>
      </w:r>
      <w:r>
        <w:t xml:space="preserve">, Red Crescent Society, Egypt (2020)</w:t>
      </w:r>
    </w:p>
    <w:bookmarkEnd w:id="27"/>
    <w:bookmarkStart w:id="28" w:name="languages-and-cultural-competence"/>
    <w:p>
      <w:pPr>
        <w:pStyle w:val="Heading2"/>
      </w:pPr>
      <w:r>
        <w:t xml:space="preserve">Languages and Cultural Competence</w:t>
      </w:r>
    </w:p>
    <w:p>
      <w:pPr>
        <w:pStyle w:val="FirstParagraph"/>
      </w:pPr>
      <w:r>
        <w:t xml:space="preserve">As a Midwife in Egypt Alexandria, I deeply understand the cultural significance of family roles, traditional practices, and religious beliefs in maternal care. My Arabic fluency allows me to communicate effectively with patients from all backgrounds, ensuring their needs are met with respect and empathy. I have also worked closely with local NGOs to address barriers to healthcare access for marginalized communities in Alexandria.</w:t>
      </w:r>
    </w:p>
    <w:bookmarkEnd w:id="28"/>
    <w:bookmarkStart w:id="29" w:name="community-involvement"/>
    <w:p>
      <w:pPr>
        <w:pStyle w:val="Heading2"/>
      </w:pPr>
      <w:r>
        <w:t xml:space="preserve">Community Involvement</w:t>
      </w:r>
    </w:p>
    <w:p>
      <w:pPr>
        <w:numPr>
          <w:ilvl w:val="0"/>
          <w:numId w:val="1006"/>
        </w:numPr>
        <w:pStyle w:val="Compact"/>
      </w:pPr>
      <w:r>
        <w:t xml:space="preserve">Volunteered as a midwife at the Alexandria Women’s Health Initiative, providing free prenatal checkups to low-income families.</w:t>
      </w:r>
    </w:p>
    <w:p>
      <w:pPr>
        <w:numPr>
          <w:ilvl w:val="0"/>
          <w:numId w:val="1006"/>
        </w:numPr>
        <w:pStyle w:val="Compact"/>
      </w:pPr>
      <w:r>
        <w:t xml:space="preserve">Organized workshops on safe childbirth practices for rural communities in Alexandria, reaching over 200 women annually.</w:t>
      </w:r>
    </w:p>
    <w:p>
      <w:pPr>
        <w:numPr>
          <w:ilvl w:val="0"/>
          <w:numId w:val="1006"/>
        </w:numPr>
        <w:pStyle w:val="Compact"/>
      </w:pPr>
      <w:r>
        <w:t xml:space="preserve">Served on the Board of Directors for the Egyptian Midwives Association (2019–2021), advocating for improved working conditions and professional development opportunities.</w:t>
      </w:r>
    </w:p>
    <w:bookmarkEnd w:id="29"/>
    <w:bookmarkStart w:id="30" w:name="references"/>
    <w:p>
      <w:pPr>
        <w:pStyle w:val="Heading2"/>
      </w:pPr>
      <w:r>
        <w:t xml:space="preserve">References</w:t>
      </w:r>
    </w:p>
    <w:p>
      <w:pPr>
        <w:pStyle w:val="FirstParagraph"/>
      </w:pPr>
      <w:r>
        <w:t xml:space="preserve">Available upon request. References include Dr. Ahmed Khalil, Head of Obstetrics at Al Amal General Hospital, and Dr. Layla Mostafa, Director of the Alexandria Women’s Health Center.</w:t>
      </w:r>
    </w:p>
    <w:p>
      <w:pPr>
        <w:pStyle w:val="BodyText"/>
      </w:pPr>
      <w:r>
        <w:t xml:space="preserve">© 2023 Jane A. Smith | Resume for Midwife Position in Egypt Alexandria</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Midwife Resume - Egypt Alexandria</dc:title>
  <dc:creator/>
  <dc:language>en</dc:language>
  <cp:keywords/>
  <dcterms:created xsi:type="dcterms:W3CDTF">2025-10-03T21:56:10Z</dcterms:created>
  <dcterms:modified xsi:type="dcterms:W3CDTF">2025-10-03T21:56:10Z</dcterms:modified>
</cp:coreProperties>
</file>

<file path=docProps/custom.xml><?xml version="1.0" encoding="utf-8"?>
<Properties xmlns="http://schemas.openxmlformats.org/officeDocument/2006/custom-properties" xmlns:vt="http://schemas.openxmlformats.org/officeDocument/2006/docPropsVTypes"/>
</file>