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midwife-resume"/>
    <w:p>
      <w:pPr>
        <w:pStyle w:val="Heading1"/>
      </w:pPr>
      <w:r>
        <w:t xml:space="preserve">Midwife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Midwife based in Jerusalem, Israel, I am committed to providing compassionate and culturally sensitive care to women throughout their reproductive journey. With [X years] of hands-on experience in prenatal, labor, and postnatal care, I have developed expertise in supporting families through the complexities of childbirth while adhering to the highest standards of medical practice. My work in Jerusalem has allowed me to serve a diverse community, blending traditional practices with modern obstetric care. I am passionate about promoting maternal and newborn health within the unique healthcare landscape of Israel, where cultural awareness and clinical excellence are paramount.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midwifery"/>
    <w:p>
      <w:pPr>
        <w:pStyle w:val="Heading3"/>
      </w:pPr>
      <w:r>
        <w:t xml:space="preserve">Master of Science in Midwifery</w:t>
      </w:r>
    </w:p>
    <w:p>
      <w:pPr>
        <w:pStyle w:val="FirstParagraph"/>
      </w:pPr>
      <w:r>
        <w:rPr>
          <w:bCs/>
          <w:b/>
        </w:rPr>
        <w:t xml:space="preserve">University of Haifa, Israel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high-risk pregnancies, neonatal resuscitation, and evidence-based midwifery practices.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major hospitals in Jerusalem, including Shaare Zedek Medical Center and Hadassah University Hospital.</w:t>
      </w:r>
    </w:p>
    <w:p>
      <w:pPr>
        <w:numPr>
          <w:ilvl w:val="0"/>
          <w:numId w:val="1001"/>
        </w:numPr>
        <w:pStyle w:val="Compact"/>
      </w:pPr>
      <w:r>
        <w:t xml:space="preserve">Research focus on the impact of cultural diversity on maternal care in urban settings like Jerusalem.</w:t>
      </w:r>
    </w:p>
    <w:bookmarkEnd w:id="21"/>
    <w:bookmarkStart w:id="22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Ben-Gurion University of the Negev, Israel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patient care, pharmacology, and emergency response.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programs across Jerusalem’s neighborhoods, emphasizing preventive care.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Shaare Zedek Medical Center, Jerusalem, Israel</w:t>
      </w:r>
    </w:p>
    <w:p>
      <w:pPr>
        <w:pStyle w:val="BodyText"/>
      </w:pPr>
      <w:r>
        <w:t xml:space="preserve">Employment Period: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care to over 500 women annually, including prenatal education, labor support, and postpartum follow-ups.</w:t>
      </w:r>
    </w:p>
    <w:p>
      <w:pPr>
        <w:numPr>
          <w:ilvl w:val="0"/>
          <w:numId w:val="1003"/>
        </w:numPr>
        <w:pStyle w:val="Compact"/>
      </w:pPr>
      <w:r>
        <w:t xml:space="preserve">Collaborated with obstetricians and pediatricians to manage high-risk pregnancies and complicated deliveries in a multicultural setting.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tailored to Jerusalem’s diverse population, including Arabic- and Hebrew-speaking families.</w:t>
      </w:r>
    </w:p>
    <w:p>
      <w:pPr>
        <w:numPr>
          <w:ilvl w:val="0"/>
          <w:numId w:val="1003"/>
        </w:numPr>
        <w:pStyle w:val="Compact"/>
      </w:pPr>
      <w:r>
        <w:t xml:space="preserve">Volunteered in community outreach programs, offering free prenatal checkups in underserved areas of Jerusalem.</w:t>
      </w:r>
    </w:p>
    <w:bookmarkEnd w:id="24"/>
    <w:bookmarkStart w:id="25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Hadassah University Hospital, Ein Kerem, Jerusalem, Israel</w:t>
      </w:r>
    </w:p>
    <w:p>
      <w:pPr>
        <w:pStyle w:val="BodyText"/>
      </w:pPr>
      <w:r>
        <w:t xml:space="preserve">Employment Period: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labor and delivery units, ensuring safe and supportive environments for mothers and newborns.</w:t>
      </w:r>
    </w:p>
    <w:p>
      <w:pPr>
        <w:numPr>
          <w:ilvl w:val="0"/>
          <w:numId w:val="1004"/>
        </w:numPr>
        <w:pStyle w:val="Compact"/>
      </w:pPr>
      <w:r>
        <w:t xml:space="preserve">Conducted postnatal care, including breastfeeding support and neonatal assessments.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sessions for new midwives, sharing expertise on culturally competent care in Israel.</w:t>
      </w:r>
    </w:p>
    <w:p>
      <w:pPr>
        <w:numPr>
          <w:ilvl w:val="0"/>
          <w:numId w:val="1004"/>
        </w:numPr>
        <w:pStyle w:val="Compact"/>
      </w:pPr>
      <w:r>
        <w:t xml:space="preserve">Contributed to hospital-wide initiatives to improve maternal health outcomes in Jerusalem’s urban population.</w:t>
      </w:r>
    </w:p>
    <w:bookmarkEnd w:id="25"/>
    <w:bookmarkStart w:id="26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bCs/>
          <w:b/>
        </w:rPr>
        <w:t xml:space="preserve">Jerusalem School of Midwifery, Israel</w:t>
      </w:r>
    </w:p>
    <w:p>
      <w:pPr>
        <w:pStyle w:val="BodyText"/>
      </w:pPr>
      <w:r>
        <w:t xml:space="preserve">Employment Period: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Trained and mentored over 100 students in clinical skills, including fetal monitoring and emergency care.</w:t>
      </w:r>
    </w:p>
    <w:p>
      <w:pPr>
        <w:numPr>
          <w:ilvl w:val="0"/>
          <w:numId w:val="1005"/>
        </w:numPr>
        <w:pStyle w:val="Compact"/>
      </w:pPr>
      <w:r>
        <w:t xml:space="preserve">Designed curricula focusing on the unique challenges of midwifery in Israel, such as working with Bedouin and ultra-Orthodox communities.</w:t>
      </w:r>
    </w:p>
    <w:p>
      <w:pPr>
        <w:numPr>
          <w:ilvl w:val="0"/>
          <w:numId w:val="1005"/>
        </w:numPr>
        <w:pStyle w:val="Compact"/>
      </w:pPr>
      <w:r>
        <w:t xml:space="preserve">Organized workshops on the integration of traditional healing practices with modern obstetric care.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Midwifery License</w:t>
      </w:r>
      <w:r>
        <w:t xml:space="preserve"> </w:t>
      </w:r>
      <w:r>
        <w:t xml:space="preserve">– Issued by the Israeli Ministry of Health, valid for practice in Jerusalem and across Israel.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Neonatal Resuscitation Program (NRP) Provider</w:t>
      </w:r>
      <w:r>
        <w:t xml:space="preserve"> </w:t>
      </w:r>
      <w:r>
        <w:t xml:space="preserve">– American Academy of Pediatrics,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Nursing</w:t>
      </w:r>
      <w:r>
        <w:t xml:space="preserve"> </w:t>
      </w:r>
      <w:r>
        <w:t xml:space="preserve">– Ben-Gurion University of the Negev, Israel.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Obstetric Emergencies</w:t>
      </w:r>
      <w:r>
        <w:t xml:space="preserve"> </w:t>
      </w:r>
      <w:r>
        <w:t xml:space="preserve">– Jerusalem Medical Training Institute, 2021.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resuscitation, and high-risk pregnancy monitoring.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Hebrew and Arabic; experienced in providing care to diverse communities in Jerusalem (Jewish, Arab, Druze, and Christian populations).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medical equipment such as fetal monitors, ultrasound machines, and electronic health records systems.</w:t>
      </w:r>
    </w:p>
    <w:p>
      <w:pPr>
        <w:pStyle w:val="BodyTex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multidisciplinary healthcare teams.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Israeli Midwives Association</w:t>
      </w:r>
      <w:r>
        <w:t xml:space="preserve"> </w:t>
      </w:r>
      <w:r>
        <w:t xml:space="preserve">– Active member since [Year], participating in regional conferences and policy advocacy.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Maternal Health Coalition</w:t>
      </w:r>
      <w:r>
        <w:t xml:space="preserve"> </w:t>
      </w:r>
      <w:r>
        <w:t xml:space="preserve">– Contributor to initiatives aimed at reducing maternal mortality rates in the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College of Nurse-Midwives (ACNM)</w:t>
      </w:r>
      <w:r>
        <w:t xml:space="preserve"> </w:t>
      </w:r>
      <w:r>
        <w:t xml:space="preserve">– Affiliate member, staying updated on global best practices in midwifery care.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Fluent, with experience in medical terminology.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for international collaboration and research.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t xml:space="preserve">Resume for Midwife in Israel Jerusalem |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Israel Jerusalem</dc:title>
  <dc:creator/>
  <dc:language>en</dc:language>
  <cp:keywords/>
  <dcterms:created xsi:type="dcterms:W3CDTF">2025-10-03T20:47:09Z</dcterms:created>
  <dcterms:modified xsi:type="dcterms:W3CDTF">2025-10-03T20:47:09Z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