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1" w:name="resume-for-midwife-in-kuwait-city"/>
    <w:p>
      <w:pPr>
        <w:pStyle w:val="Heading1"/>
      </w:pPr>
      <w:r>
        <w:t xml:space="preserve">Resume for Midwife in Kuwait City</w:t>
      </w:r>
    </w:p>
    <w:p>
      <w:pPr>
        <w:pStyle w:val="FirstParagraph"/>
      </w:pPr>
      <w:r>
        <w:rPr>
          <w:bCs/>
          <w:b/>
        </w:rPr>
        <w:t xml:space="preserve">Personal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[+965 XXX-XXXX]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Midwife with over [X years] of experience in providing high-quality prenatal, intrapartum, and postpartum care to women in Kuwait City. A strong advocate for maternal and newborn health, I am committed to delivering culturally sensitive care aligned with the standards of healthcare institutions in Kuwait. My expertise includes managing labor and delivery, assisting with cesarean sections, conducting postnatal check-ups, and educating families on infant care. With a deep understanding of the unique needs of patients in Kuwait City, I aim to contribute to improving maternal outcomes through evidence-based practices and community engagement.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idwife-al-amal-hospital-kuwait-city"/>
    <w:p>
      <w:pPr>
        <w:pStyle w:val="Heading3"/>
      </w:pPr>
      <w:r>
        <w:t xml:space="preserve">Midwife | Al-Amal Hospital, Kuwait City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pregnant women, including antenatal check-ups, labor support, and postnatal care within the framework of Kuwait City’s healthcare system.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nurses to ensure safe deliveries and manage complications such as preterm labor or gestational diabetes in accordance with Kuwaiti medical guidelines.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expectant mothers on nutrition, breastfeeding, and postpartum recovery, tailored to the cultural context of Kuwait City.</w:t>
      </w:r>
    </w:p>
    <w:p>
      <w:pPr>
        <w:numPr>
          <w:ilvl w:val="0"/>
          <w:numId w:val="1002"/>
        </w:numPr>
        <w:pStyle w:val="Compact"/>
      </w:pPr>
      <w:r>
        <w:t xml:space="preserve">Utilized electronic medical records (EMR) systems to maintain accurate patient documentation and streamline care coordination with healthcare teams in Kuwait City.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at Al-Amal Hospital, focusing on reducing maternal mortality rates and enhancing patient satisfaction among women in Kuwait.</w:t>
      </w:r>
    </w:p>
    <w:bookmarkEnd w:id="21"/>
    <w:bookmarkStart w:id="22" w:name="X54046a5b482220ebb517faefec38f179be755f3"/>
    <w:p>
      <w:pPr>
        <w:pStyle w:val="Heading3"/>
      </w:pPr>
      <w:r>
        <w:t xml:space="preserve">Midwife | Kuwait Maternity &amp; Children’s Hospital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Supported over [X] deliveries annually, emphasizing patient-centered care and adherence to international standards for midwifery practice in Kuwait City.</w:t>
      </w:r>
    </w:p>
    <w:p>
      <w:pPr>
        <w:numPr>
          <w:ilvl w:val="0"/>
          <w:numId w:val="1003"/>
        </w:numPr>
        <w:pStyle w:val="Compact"/>
      </w:pPr>
      <w:r>
        <w:t xml:space="preserve">Managed emergency obstetric cases, including postpartum hemorrhage and fetal distress, while maintaining a calm and reassuring presence for patients in Kuwait.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community organizations in Kuwait City to promote prenatal education and reduce disparities in maternal healthcare access.</w:t>
      </w:r>
    </w:p>
    <w:p>
      <w:pPr>
        <w:numPr>
          <w:ilvl w:val="0"/>
          <w:numId w:val="1003"/>
        </w:numPr>
        <w:pStyle w:val="Compact"/>
      </w:pPr>
      <w:r>
        <w:t xml:space="preserve">Trained new midwives on clinical procedures, documentation protocols, and cultural competency required for working in Kuwait’s diverse population.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e9c03d6f8ae9b9f073b6bf837735ce593035dfa"/>
    <w:p>
      <w:pPr>
        <w:pStyle w:val="Heading3"/>
      </w:pPr>
      <w:r>
        <w:t xml:space="preserve">Bachelor of Science in Midwifery | [University Name], Kuwait City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Courses included advanced obstetrics, neonatal care, reproductive health, and midwifery ethics.</w:t>
      </w:r>
    </w:p>
    <w:p>
      <w:pPr>
        <w:numPr>
          <w:ilvl w:val="0"/>
          <w:numId w:val="1004"/>
        </w:numPr>
        <w:pStyle w:val="Compact"/>
      </w:pPr>
      <w:r>
        <w:t xml:space="preserve">Completed a clinical internship at Al-Amal Hospital in Kuwait City, gaining hands-on experience in labor and delivery units.</w:t>
      </w:r>
    </w:p>
    <w:bookmarkEnd w:id="24"/>
    <w:bookmarkStart w:id="25" w:name="X5571439871dcfb1cfbff89e05ee9f8fc703c63f"/>
    <w:p>
      <w:pPr>
        <w:pStyle w:val="Heading3"/>
      </w:pPr>
      <w:r>
        <w:t xml:space="preserve">Diploma in Midwifery | [Institute Name], [Country]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5"/>
        </w:numPr>
        <w:pStyle w:val="Compact"/>
      </w:pPr>
      <w:r>
        <w:t xml:space="preserve">Focused on practical skills such as fetal monitoring, postnatal care, and managing normal pregnancies.</w:t>
      </w:r>
    </w:p>
    <w:p>
      <w:pPr>
        <w:numPr>
          <w:ilvl w:val="0"/>
          <w:numId w:val="1005"/>
        </w:numPr>
        <w:pStyle w:val="Compact"/>
      </w:pPr>
      <w:r>
        <w:t xml:space="preserve">Gained experience in multicultural healthcare settings, preparing for the diverse patient population in Kuwait City.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Midwifery Council of Kuwait Registration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Neonatal Resuscitation Program (NRP)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 Training for Healthcare Professionals in Kuwait City</w:t>
      </w:r>
      <w:r>
        <w:t xml:space="preserve"> </w:t>
      </w:r>
      <w:r>
        <w:t xml:space="preserve">– [Institution Name],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Skilled in prenatal, intrapartum, and postpartum care tailored to the needs of women in Kuwait City.</w:t>
      </w:r>
    </w:p>
    <w:p>
      <w:pPr>
        <w:numPr>
          <w:ilvl w:val="0"/>
          <w:numId w:val="1007"/>
        </w:numPr>
        <w:pStyle w:val="Compact"/>
      </w:pPr>
      <w:r>
        <w:t xml:space="preserve">Proficient in using medical equipment such as fetal monitors, ultrasound machines, and neonatal resuscitation tools.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to educate patients on health practices while respecting cultural norms in Kuwait.</w:t>
      </w:r>
    </w:p>
    <w:p>
      <w:pPr>
        <w:numPr>
          <w:ilvl w:val="0"/>
          <w:numId w:val="1007"/>
        </w:numPr>
        <w:pStyle w:val="Compact"/>
      </w:pPr>
      <w:r>
        <w:t xml:space="preserve">Strong attention to detail and ability to work under pressure in high-stress environments like labor wards in Kuwait City.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medical records (EMR) systems used by hospitals in Kuwait.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Proficient (spoken and written)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Al-Amal Hospital and the Kuwait Maternity &amp; Children’s Hospital, who can attest to my dedication to midwifery in Kuwait City.</w:t>
      </w:r>
    </w:p>
    <w:p>
      <w:pPr>
        <w:pStyle w:val="BodyText"/>
      </w:pPr>
      <w:r>
        <w:t xml:space="preserve">© [Year] Midwife Resume - Kuwait City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Kuwait City</dc:title>
  <dc:creator/>
  <dc:language>en</dc:language>
  <cp:keywords/>
  <dcterms:created xsi:type="dcterms:W3CDTF">2026-07-23T13:24:04Z</dcterms:created>
  <dcterms:modified xsi:type="dcterms:W3CDTF">2026-07-23T13:24:04Z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