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midwife-resume"/>
    <w:p>
      <w:pPr>
        <w:pStyle w:val="Heading1"/>
      </w:pPr>
      <w:r>
        <w:rPr>
          <w:bCs/>
          <w:b/>
        </w:rPr>
        <w:t xml:space="preserve">Midwife Resume</w:t>
      </w:r>
    </w:p>
    <w:p>
      <w:pPr>
        <w:pStyle w:val="FirstParagraph"/>
      </w:pPr>
      <w:r>
        <w:rPr>
          <w:bCs/>
          <w:b/>
        </w:rPr>
        <w:t xml:space="preserve">Name:</w:t>
      </w:r>
      <w:r>
        <w:t xml:space="preserve"> </w:t>
      </w:r>
      <w:r>
        <w:t xml:space="preserve">Fatima El-Moussaoui</w:t>
      </w:r>
      <w:r>
        <w:br/>
      </w:r>
      <w:r>
        <w:rPr>
          <w:bCs/>
          <w:b/>
        </w:rPr>
        <w:t xml:space="preserve">Contact:</w:t>
      </w:r>
      <w:r>
        <w:t xml:space="preserve"> </w:t>
      </w:r>
      <w:r>
        <w:t xml:space="preserve">+212 6 00 00 00 00 | fatima.midwife@example.com</w:t>
      </w:r>
      <w:r>
        <w:br/>
      </w:r>
      <w:r>
        <w:rPr>
          <w:bCs/>
          <w:b/>
        </w:rPr>
        <w:t xml:space="preserve">Location:</w:t>
      </w:r>
      <w:r>
        <w:t xml:space="preserve"> </w:t>
      </w:r>
      <w:r>
        <w:t xml:space="preserve">Casablanca, Morocco</w:t>
      </w:r>
    </w:p>
    <w:bookmarkStart w:id="20" w:name="objective"/>
    <w:p>
      <w:pPr>
        <w:pStyle w:val="Heading2"/>
      </w:pPr>
      <w:r>
        <w:rPr>
          <w:bCs/>
          <w:b/>
        </w:rPr>
        <w:t xml:space="preserve">Objective</w:t>
      </w:r>
    </w:p>
    <w:p>
      <w:pPr>
        <w:pStyle w:val="FirstParagraph"/>
      </w:pPr>
      <w:r>
        <w:t xml:space="preserve">A dedicated and experienced Midwife with over five years of clinical practice in Morocco Casablanca, committed to providing compassionate maternal healthcare services. Skilled in prenatal, labor, and postnatal care with a strong understanding of local cultural practices. Seeking to contribute to the growth of maternal health initiatives in Casablanca through expertise, innovation, and community engagement.</w:t>
      </w:r>
    </w:p>
    <w:bookmarkEnd w:id="20"/>
    <w:bookmarkStart w:id="21" w:name="professional-summary"/>
    <w:p>
      <w:pPr>
        <w:pStyle w:val="Heading2"/>
      </w:pPr>
      <w:r>
        <w:rPr>
          <w:bCs/>
          <w:b/>
        </w:rPr>
        <w:t xml:space="preserve">Professional Summary</w:t>
      </w:r>
    </w:p>
    <w:p>
      <w:pPr>
        <w:pStyle w:val="FirstParagraph"/>
      </w:pPr>
      <w:r>
        <w:t xml:space="preserve">A certified Midwife with extensive experience in Morocco Casablanca, specializing in safe childbirth, neonatal care, and reproductive health education. Proficient in delivering culturally sensitive care to diverse populations across urban and rural settings. Passionate about improving maternal outcomes through evidence-based practices and collaboration with local healthcare providers.</w:t>
      </w:r>
    </w:p>
    <w:bookmarkEnd w:id="21"/>
    <w:bookmarkStart w:id="24" w:name="professional-experience"/>
    <w:p>
      <w:pPr>
        <w:pStyle w:val="Heading2"/>
      </w:pPr>
      <w:r>
        <w:rPr>
          <w:bCs/>
          <w:b/>
        </w:rPr>
        <w:t xml:space="preserve">Professional Experience</w:t>
      </w:r>
    </w:p>
    <w:bookmarkStart w:id="22" w:name="casablanca-maternal-health-clinic"/>
    <w:p>
      <w:pPr>
        <w:pStyle w:val="Heading3"/>
      </w:pPr>
      <w:r>
        <w:rPr>
          <w:bCs/>
          <w:b/>
        </w:rPr>
        <w:t xml:space="preserve">Casablanca Maternal Health Clinic</w:t>
      </w:r>
    </w:p>
    <w:p>
      <w:pPr>
        <w:pStyle w:val="FirstParagraph"/>
      </w:pPr>
      <w:r>
        <w:rPr>
          <w:iCs/>
          <w:i/>
        </w:rPr>
        <w:t xml:space="preserve">Midwife | January 2019 – Present</w:t>
      </w:r>
    </w:p>
    <w:p>
      <w:pPr>
        <w:numPr>
          <w:ilvl w:val="0"/>
          <w:numId w:val="1001"/>
        </w:numPr>
        <w:pStyle w:val="Compact"/>
      </w:pPr>
      <w:r>
        <w:t xml:space="preserve">Provided comprehensive prenatal and postnatal care to over 500 patients annually, focusing on nutritional guidance, risk assessment, and emotional support.</w:t>
      </w:r>
    </w:p>
    <w:p>
      <w:pPr>
        <w:numPr>
          <w:ilvl w:val="0"/>
          <w:numId w:val="1001"/>
        </w:numPr>
        <w:pStyle w:val="Compact"/>
      </w:pPr>
      <w:r>
        <w:t xml:space="preserve">Safely assisted in the delivery of more than 300 births using both traditional and modern techniques tailored to Moroccan cultural preferences.</w:t>
      </w:r>
    </w:p>
    <w:p>
      <w:pPr>
        <w:numPr>
          <w:ilvl w:val="0"/>
          <w:numId w:val="1001"/>
        </w:numPr>
        <w:pStyle w:val="Compact"/>
      </w:pPr>
      <w:r>
        <w:t xml:space="preserve">Collaborated with physicians and nurses to manage high-risk pregnancies, ensuring timely referrals for specialized care in Morocco Casablanca’s healthcare network.</w:t>
      </w:r>
    </w:p>
    <w:p>
      <w:pPr>
        <w:numPr>
          <w:ilvl w:val="0"/>
          <w:numId w:val="1001"/>
        </w:numPr>
        <w:pStyle w:val="Compact"/>
      </w:pPr>
      <w:r>
        <w:t xml:space="preserve">Conducted community workshops on family planning, breastfeeding, and infant safety, reaching over 1,000 women in Casablanca’s neighborhoods.</w:t>
      </w:r>
    </w:p>
    <w:p>
      <w:pPr>
        <w:numPr>
          <w:ilvl w:val="0"/>
          <w:numId w:val="1001"/>
        </w:numPr>
        <w:pStyle w:val="Compact"/>
      </w:pPr>
      <w:r>
        <w:t xml:space="preserve">Implemented electronic medical records systems to improve data accuracy and streamline patient follow-ups in alignment with Morocco’s healthcare digitalization efforts.</w:t>
      </w:r>
    </w:p>
    <w:bookmarkEnd w:id="22"/>
    <w:bookmarkStart w:id="23" w:name="al-amal-hospital"/>
    <w:p>
      <w:pPr>
        <w:pStyle w:val="Heading3"/>
      </w:pPr>
      <w:r>
        <w:rPr>
          <w:bCs/>
          <w:b/>
        </w:rPr>
        <w:t xml:space="preserve">Al Amal Hospital</w:t>
      </w:r>
    </w:p>
    <w:p>
      <w:pPr>
        <w:pStyle w:val="FirstParagraph"/>
      </w:pPr>
      <w:r>
        <w:rPr>
          <w:iCs/>
          <w:i/>
        </w:rPr>
        <w:t xml:space="preserve">Intern Midwife | June 2017 – December 2018</w:t>
      </w:r>
    </w:p>
    <w:p>
      <w:pPr>
        <w:numPr>
          <w:ilvl w:val="0"/>
          <w:numId w:val="1002"/>
        </w:numPr>
        <w:pStyle w:val="Compact"/>
      </w:pPr>
      <w:r>
        <w:t xml:space="preserve">Gained hands-on experience in labor and delivery units, supporting women through natural childbirth and cesarean sections under the supervision of senior midwives.</w:t>
      </w:r>
    </w:p>
    <w:p>
      <w:pPr>
        <w:numPr>
          <w:ilvl w:val="0"/>
          <w:numId w:val="1002"/>
        </w:numPr>
        <w:pStyle w:val="Compact"/>
      </w:pPr>
      <w:r>
        <w:t xml:space="preserve">Participated in emergency response drills, including postpartum hemorrhage management, ensuring readiness for critical situations in Morocco’s healthcare facilities.</w:t>
      </w:r>
    </w:p>
    <w:p>
      <w:pPr>
        <w:numPr>
          <w:ilvl w:val="0"/>
          <w:numId w:val="1002"/>
        </w:numPr>
        <w:pStyle w:val="Compact"/>
      </w:pPr>
      <w:r>
        <w:t xml:space="preserve">Developed patient education materials in Arabic and French to enhance communication with Moroccan families and improve health literacy.</w:t>
      </w:r>
    </w:p>
    <w:p>
      <w:pPr>
        <w:numPr>
          <w:ilvl w:val="0"/>
          <w:numId w:val="1002"/>
        </w:numPr>
        <w:pStyle w:val="Compact"/>
      </w:pPr>
      <w:r>
        <w:t xml:space="preserve">Contributed to a quality improvement project focused on reducing maternal mortality rates by 15% through standardized care protocols across Casablanca’s clinics.</w:t>
      </w:r>
    </w:p>
    <w:bookmarkEnd w:id="23"/>
    <w:bookmarkEnd w:id="24"/>
    <w:bookmarkStart w:id="27" w:name="education"/>
    <w:p>
      <w:pPr>
        <w:pStyle w:val="Heading2"/>
      </w:pPr>
      <w:r>
        <w:rPr>
          <w:bCs/>
          <w:b/>
        </w:rPr>
        <w:t xml:space="preserve">Education</w:t>
      </w:r>
    </w:p>
    <w:bookmarkStart w:id="25" w:name="university-of-hassan-ii-casablanca"/>
    <w:p>
      <w:pPr>
        <w:pStyle w:val="Heading3"/>
      </w:pPr>
      <w:r>
        <w:rPr>
          <w:bCs/>
          <w:b/>
        </w:rPr>
        <w:t xml:space="preserve">University of Hassan II, Casablanca</w:t>
      </w:r>
    </w:p>
    <w:p>
      <w:pPr>
        <w:pStyle w:val="FirstParagraph"/>
      </w:pPr>
      <w:r>
        <w:rPr>
          <w:iCs/>
          <w:i/>
        </w:rPr>
        <w:t xml:space="preserve">Bachelor of Science in Midwifery | 2016</w:t>
      </w:r>
    </w:p>
    <w:p>
      <w:pPr>
        <w:numPr>
          <w:ilvl w:val="0"/>
          <w:numId w:val="1003"/>
        </w:numPr>
        <w:pStyle w:val="Compact"/>
      </w:pPr>
      <w:r>
        <w:t xml:space="preserve">Courses included obstetrics, neonatal care, women’s health, and pharmacology with a focus on Moroccan healthcare challenges.</w:t>
      </w:r>
    </w:p>
    <w:p>
      <w:pPr>
        <w:numPr>
          <w:ilvl w:val="0"/>
          <w:numId w:val="1003"/>
        </w:numPr>
        <w:pStyle w:val="Compact"/>
      </w:pPr>
      <w:r>
        <w:t xml:space="preserve">Graduated with honors (Cum Laude) for academic excellence and dedication to community service.</w:t>
      </w:r>
    </w:p>
    <w:bookmarkEnd w:id="25"/>
    <w:bookmarkStart w:id="26" w:name="continuing-education"/>
    <w:p>
      <w:pPr>
        <w:pStyle w:val="Heading3"/>
      </w:pPr>
      <w:r>
        <w:rPr>
          <w:bCs/>
          <w:b/>
        </w:rPr>
        <w:t xml:space="preserve">Continuing Education</w:t>
      </w:r>
    </w:p>
    <w:p>
      <w:pPr>
        <w:numPr>
          <w:ilvl w:val="0"/>
          <w:numId w:val="1004"/>
        </w:numPr>
        <w:pStyle w:val="Compact"/>
      </w:pPr>
      <w:r>
        <w:t xml:space="preserve">Workshop on "Cultural Competence in Maternal Care" – Morocco Casablanca Health Institute, 2021.</w:t>
      </w:r>
    </w:p>
    <w:p>
      <w:pPr>
        <w:numPr>
          <w:ilvl w:val="0"/>
          <w:numId w:val="1004"/>
        </w:numPr>
        <w:pStyle w:val="Compact"/>
      </w:pPr>
      <w:r>
        <w:t xml:space="preserve">Certificate in Neonatal Resuscitation Program (NRP) – American Heart Association, 2020.</w:t>
      </w:r>
    </w:p>
    <w:p>
      <w:pPr>
        <w:numPr>
          <w:ilvl w:val="0"/>
          <w:numId w:val="1004"/>
        </w:numPr>
        <w:pStyle w:val="Compact"/>
      </w:pPr>
      <w:r>
        <w:t xml:space="preserve">Training on Emergency Obstetric Care (EmOC) – World Health Organization, 2019.</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and high-risk pregnancy management.</w:t>
      </w:r>
    </w:p>
    <w:p>
      <w:pPr>
        <w:numPr>
          <w:ilvl w:val="0"/>
          <w:numId w:val="1005"/>
        </w:numPr>
        <w:pStyle w:val="Compact"/>
      </w:pPr>
      <w:r>
        <w:rPr>
          <w:bCs/>
          <w:b/>
        </w:rPr>
        <w:t xml:space="preserve">Cultural Sensitivity:</w:t>
      </w:r>
      <w:r>
        <w:t xml:space="preserve"> </w:t>
      </w:r>
      <w:r>
        <w:t xml:space="preserve">Deep understanding of Moroccan traditions, including Islamic practices and family dynamics in healthcare decisions.</w:t>
      </w:r>
    </w:p>
    <w:p>
      <w:pPr>
        <w:numPr>
          <w:ilvl w:val="0"/>
          <w:numId w:val="1005"/>
        </w:numPr>
        <w:pStyle w:val="Compact"/>
      </w:pPr>
      <w:r>
        <w:rPr>
          <w:bCs/>
          <w:b/>
        </w:rPr>
        <w:t xml:space="preserve">Language Proficiency:</w:t>
      </w:r>
      <w:r>
        <w:t xml:space="preserve"> </w:t>
      </w:r>
      <w:r>
        <w:t xml:space="preserve">Fluent in Arabic and French; proficient in English for international collaboration.</w:t>
      </w:r>
    </w:p>
    <w:p>
      <w:pPr>
        <w:numPr>
          <w:ilvl w:val="0"/>
          <w:numId w:val="1005"/>
        </w:numPr>
        <w:pStyle w:val="Compact"/>
      </w:pPr>
      <w:r>
        <w:rPr>
          <w:bCs/>
          <w:b/>
        </w:rPr>
        <w:t xml:space="preserve">Technical Skills:</w:t>
      </w:r>
      <w:r>
        <w:t xml:space="preserve"> </w:t>
      </w:r>
      <w:r>
        <w:t xml:space="preserve">Electronic health records (EHR), medical imaging interpretation, and data analysis for patient outcomes.</w:t>
      </w:r>
    </w:p>
    <w:p>
      <w:pPr>
        <w:numPr>
          <w:ilvl w:val="0"/>
          <w:numId w:val="1005"/>
        </w:numPr>
        <w:pStyle w:val="Compact"/>
      </w:pPr>
      <w:r>
        <w:rPr>
          <w:bCs/>
          <w:b/>
        </w:rPr>
        <w:t xml:space="preserve">Leadership:</w:t>
      </w:r>
      <w:r>
        <w:t xml:space="preserve"> </w:t>
      </w:r>
      <w:r>
        <w:t xml:space="preserve">Mentored 10+ midwifery interns in Morocco Casablanca, fostering a culture of teamwork and professional growth.</w:t>
      </w:r>
    </w:p>
    <w:bookmarkEnd w:id="28"/>
    <w:bookmarkStart w:id="29" w:name="professional-affiliations"/>
    <w:p>
      <w:pPr>
        <w:pStyle w:val="Heading2"/>
      </w:pPr>
      <w:r>
        <w:rPr>
          <w:bCs/>
          <w:b/>
        </w:rPr>
        <w:t xml:space="preserve">Professional Affiliations</w:t>
      </w:r>
    </w:p>
    <w:p>
      <w:pPr>
        <w:numPr>
          <w:ilvl w:val="0"/>
          <w:numId w:val="1006"/>
        </w:numPr>
        <w:pStyle w:val="Compact"/>
      </w:pPr>
      <w:r>
        <w:t xml:space="preserve">Member, Moroccan Association of Midwives (AMM) – 2018–Present</w:t>
      </w:r>
    </w:p>
    <w:p>
      <w:pPr>
        <w:numPr>
          <w:ilvl w:val="0"/>
          <w:numId w:val="1006"/>
        </w:numPr>
        <w:pStyle w:val="Compact"/>
      </w:pPr>
      <w:r>
        <w:t xml:space="preserve">Volunteer, Casablanca Women’s Health Network – 2019–Present</w:t>
      </w:r>
    </w:p>
    <w:p>
      <w:pPr>
        <w:numPr>
          <w:ilvl w:val="0"/>
          <w:numId w:val="1006"/>
        </w:numPr>
        <w:pStyle w:val="Compact"/>
      </w:pPr>
      <w:r>
        <w:t xml:space="preserve">Contributor to the WHO’s Maternal Health Task Force for North Africa</w:t>
      </w:r>
    </w:p>
    <w:bookmarkEnd w:id="29"/>
    <w:bookmarkStart w:id="30" w:name="additional-information"/>
    <w:p>
      <w:pPr>
        <w:pStyle w:val="Heading2"/>
      </w:pPr>
      <w:r>
        <w:rPr>
          <w:bCs/>
          <w:b/>
        </w:rPr>
        <w:t xml:space="preserve">Additional Information</w:t>
      </w:r>
    </w:p>
    <w:p>
      <w:pPr>
        <w:pStyle w:val="FirstParagraph"/>
      </w:pPr>
      <w:r>
        <w:rPr>
          <w:bCs/>
          <w:b/>
        </w:rPr>
        <w:t xml:space="preserve">Certifications:</w:t>
      </w:r>
      <w:r>
        <w:t xml:space="preserve"> </w:t>
      </w:r>
      <w:r>
        <w:t xml:space="preserve">National Midwifery License (Morocco), Advanced Cardiac Life Support (ACLS), and International CPR Certification.</w:t>
      </w:r>
    </w:p>
    <w:p>
      <w:pPr>
        <w:pStyle w:val="BodyText"/>
      </w:pPr>
      <w:r>
        <w:rPr>
          <w:bCs/>
          <w:b/>
        </w:rPr>
        <w:t xml:space="preserve">Community Involvement:</w:t>
      </w:r>
      <w:r>
        <w:t xml:space="preserve"> </w:t>
      </w:r>
      <w:r>
        <w:t xml:space="preserve">Organized free health screenings for underserved populations in Casablanca’s outskirts, prioritizing access to maternal care.</w:t>
      </w:r>
    </w:p>
    <w:p>
      <w:pPr>
        <w:pStyle w:val="BodyText"/>
      </w:pPr>
      <w:r>
        <w:rPr>
          <w:bCs/>
          <w:b/>
        </w:rPr>
        <w:t xml:space="preserve">References:</w:t>
      </w:r>
      <w:r>
        <w:t xml:space="preserve"> </w:t>
      </w:r>
      <w:r>
        <w:t xml:space="preserve">Available upon request, including contacts from Morocco Casablanca healthcare facilities and professional colleagues.</w:t>
      </w:r>
    </w:p>
    <w:bookmarkEnd w:id="30"/>
    <w:bookmarkStart w:id="31" w:name="closing-statement"/>
    <w:p>
      <w:pPr>
        <w:pStyle w:val="Heading2"/>
      </w:pPr>
      <w:r>
        <w:rPr>
          <w:bCs/>
          <w:b/>
        </w:rPr>
        <w:t xml:space="preserve">Closing Statement</w:t>
      </w:r>
    </w:p>
    <w:p>
      <w:pPr>
        <w:pStyle w:val="FirstParagraph"/>
      </w:pPr>
      <w:r>
        <w:t xml:space="preserve">This Midwife Resume highlights a commitment to excellence in maternal healthcare within Morocco Casablanca. With a strong foundation in clinical practice, cultural awareness, and leadership, I am poised to make meaningful contributions to the region’s healthcare system while advocating for the well-being of mothers and newborns.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Morocco Casablanca</dc:title>
  <dc:creator/>
  <dc:language>en</dc:language>
  <cp:keywords/>
  <dcterms:created xsi:type="dcterms:W3CDTF">2025-10-03T20:47:09Z</dcterms:created>
  <dcterms:modified xsi:type="dcterms:W3CDTF">2025-10-03T20:47:09Z</dcterms:modified>
</cp:coreProperties>
</file>

<file path=docProps/custom.xml><?xml version="1.0" encoding="utf-8"?>
<Properties xmlns="http://schemas.openxmlformats.org/officeDocument/2006/custom-properties" xmlns:vt="http://schemas.openxmlformats.org/officeDocument/2006/docPropsVTypes"/>
</file>