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9" w:name="resume-of-a-midwife-in-russia-moscow"/>
    <w:p>
      <w:pPr>
        <w:pStyle w:val="Heading1"/>
      </w:pPr>
      <w:r>
        <w:t xml:space="preserve">Resume of a Midwife in Russia Moscow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Moscow, Russia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Midwife with over 8 years of experience in providing high-quality prenatal, intrapartum, and postpartum care to women in Moscow, Russia. A graduate of [University Name] with a focus on maternal health and neonatal care, I am committed to supporting families through every stage of pregnancy and childbirth. My expertise includes labor management, emergency delivery procedures, and educating expectant mothers on nutrition and wellness. With a deep understanding of the cultural and healthcare landscape in Russia Moscow, I aim to contribute to the well-being of women and newborns while adhering to local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Midwifery</w:t>
      </w:r>
      <w:r>
        <w:t xml:space="preserve">, [University Name], Moscow, Russia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</w:t>
      </w:r>
      <w:r>
        <w:t xml:space="preserve">, [University Name], Saint Petersburg, Russia (Graduated: [Year])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Midwife</w:t>
      </w:r>
      <w:r>
        <w:t xml:space="preserve">, [Hospital Name], Moscow, Russia (January 2018 – 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including routine check-ups, labor support, and postnatal care.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deliveries and timely interventions for high-risk pregnancies in Moscow.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for expectant mothers on breastfeeding, infant care, and postpartum mental health, tailored to the cultural norms of Russia Moscow.</w:t>
      </w:r>
    </w:p>
    <w:p>
      <w:pPr>
        <w:numPr>
          <w:ilvl w:val="0"/>
          <w:numId w:val="1002"/>
        </w:numPr>
        <w:pStyle w:val="Compact"/>
      </w:pPr>
      <w:r>
        <w:t xml:space="preserve">Managed patient records using electronic health systems compliant with Russian medical regulations. Ensured accurate documentation of delivery outcomes and neonatal assessments.</w:t>
      </w:r>
    </w:p>
    <w:p>
      <w:pPr>
        <w:pStyle w:val="FirstParagraph"/>
      </w:pPr>
      <w:r>
        <w:rPr>
          <w:bCs/>
          <w:b/>
        </w:rPr>
        <w:t xml:space="preserve">Intern Midwife</w:t>
      </w:r>
      <w:r>
        <w:t xml:space="preserve">, [Clinic Name], Moscow, Russia (June 2016 – December 2017)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antenatal care, including monitoring fetal development and identifying complications such as gestational diabetes.</w:t>
      </w:r>
    </w:p>
    <w:p>
      <w:pPr>
        <w:numPr>
          <w:ilvl w:val="0"/>
          <w:numId w:val="1003"/>
        </w:numPr>
        <w:pStyle w:val="Compact"/>
      </w:pPr>
      <w:r>
        <w:t xml:space="preserve">Assisted in the delivery of over 300 infants, focusing on maintaining a safe and supportive environment for mothers in Moscow hospitals.</w:t>
      </w:r>
    </w:p>
    <w:p>
      <w:pPr>
        <w:numPr>
          <w:ilvl w:val="0"/>
          <w:numId w:val="1003"/>
        </w:numPr>
        <w:pStyle w:val="Compact"/>
      </w:pPr>
      <w:r>
        <w:t xml:space="preserve">Supported postpartum patients with wound care, lactation guidance, and emotional support to promote recovery and bonding with newborns.</w:t>
      </w:r>
    </w:p>
    <w:bookmarkEnd w:id="22"/>
    <w:bookmarkStart w:id="2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Midwife (CM)</w:t>
      </w:r>
      <w:r>
        <w:t xml:space="preserve">, [Certifying Body], Moscow, Russia (Issued: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, [Institution Name], Moscow, Russia (Issued: [Year])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Prenatal and Postnatal Care Training</w:t>
      </w:r>
      <w:r>
        <w:t xml:space="preserve">, [Organization Name], Saint Petersburg, Russia (Issued: [Year])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Skilled in prenatal, intrapartum, and postpartum care for women in Russia Moscow.</w:t>
      </w:r>
    </w:p>
    <w:p>
      <w:pPr>
        <w:numPr>
          <w:ilvl w:val="0"/>
          <w:numId w:val="1005"/>
        </w:numPr>
        <w:pStyle w:val="Compact"/>
      </w:pPr>
      <w:r>
        <w:t xml:space="preserve">Expertise in medical instruments and procedures such as fetal monitoring, labor induction, and episiotomy management.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pregnancy milestones and neonatal care (in Russian and English).</w:t>
      </w:r>
    </w:p>
    <w:p>
      <w:pPr>
        <w:numPr>
          <w:ilvl w:val="0"/>
          <w:numId w:val="1005"/>
        </w:numPr>
        <w:pStyle w:val="Compact"/>
      </w:pPr>
      <w:r>
        <w:t xml:space="preserve">Familiarity with Russian healthcare protocols, including documentation standards for maternity services.</w:t>
      </w:r>
    </w:p>
    <w:p>
      <w:pPr>
        <w:numPr>
          <w:ilvl w:val="0"/>
          <w:numId w:val="1005"/>
        </w:numPr>
        <w:pStyle w:val="Compact"/>
      </w:pPr>
      <w:r>
        <w:t xml:space="preserve">Proficient in using EHR systems like [System Name], commonly used in Moscow hospitals.</w:t>
      </w:r>
    </w:p>
    <w:p>
      <w:pPr>
        <w:numPr>
          <w:ilvl w:val="0"/>
          <w:numId w:val="1005"/>
        </w:numPr>
        <w:pStyle w:val="Compact"/>
      </w:pPr>
      <w:r>
        <w:t xml:space="preserve">Cultural competence to address the unique needs of diverse patient populations in Russia’s capital.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(Fluent – native speaker)</w:t>
      </w:r>
    </w:p>
    <w:p>
      <w:pPr>
        <w:numPr>
          <w:ilvl w:val="0"/>
          <w:numId w:val="1006"/>
        </w:numPr>
        <w:pStyle w:val="Compact"/>
      </w:pPr>
      <w:r>
        <w:t xml:space="preserve">English (Proficient – reading/writing, intermediate speaking)</w:t>
      </w:r>
    </w:p>
    <w:p>
      <w:pPr>
        <w:numPr>
          <w:ilvl w:val="0"/>
          <w:numId w:val="1006"/>
        </w:numPr>
        <w:pStyle w:val="Compact"/>
      </w:pPr>
      <w:r>
        <w:t xml:space="preserve">French (Basic – conversational)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Russian Association of Midwives (RAM), Moscow Chapter (Since 2018)</w:t>
      </w:r>
    </w:p>
    <w:p>
      <w:pPr>
        <w:numPr>
          <w:ilvl w:val="0"/>
          <w:numId w:val="1007"/>
        </w:numPr>
        <w:pStyle w:val="Compact"/>
      </w:pPr>
      <w:r>
        <w:t xml:space="preserve">Volunteer, [Local Charity Organization], Moscow – Provided free prenatal consultations to low-income families.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"Outstanding Midwife" by [Hospital Name] in 2021 for exceptional care during a complex delivery in Moscow.</w:t>
      </w:r>
    </w:p>
    <w:p>
      <w:pPr>
        <w:numPr>
          <w:ilvl w:val="0"/>
          <w:numId w:val="1008"/>
        </w:numPr>
        <w:pStyle w:val="Compact"/>
      </w:pPr>
      <w:r>
        <w:t xml:space="preserve">Contributed to a 15% reduction in postpartum complications through improved patient education programs in 2020.</w:t>
      </w:r>
    </w:p>
    <w:p>
      <w:pPr>
        <w:numPr>
          <w:ilvl w:val="0"/>
          <w:numId w:val="1008"/>
        </w:numPr>
        <w:pStyle w:val="Compact"/>
      </w:pPr>
      <w:r>
        <w:t xml:space="preserve">Published an article on "Maternal Health Challenges in Urban Russia" in [Journal Name], highlighting the role of midwives in Moscow’s healthcare system.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clinical supervisors, hospital administrators, and colleagues from Moscow-based healthcare institutions.</w:t>
      </w:r>
    </w:p>
    <w:bookmarkEnd w:id="28"/>
    <w:p>
      <w:pPr>
        <w:pStyle w:val="BodyText"/>
      </w:pPr>
      <w:r>
        <w:t xml:space="preserve">This resume is tailored for Midwife positions in Russia Moscow. It emphasizes local experience, cultural adaptability, and medical expertise aligned with Russian healthcare standards.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Midwife in Russia Moscow</dc:title>
  <dc:creator/>
  <dc:language>en</dc:language>
  <cp:keywords/>
  <dcterms:created xsi:type="dcterms:W3CDTF">2026-07-23T12:54:58Z</dcterms:created>
  <dcterms:modified xsi:type="dcterms:W3CDTF">2026-07-23T12:54:58Z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