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</w:p>
    <w:bookmarkStart w:id="38" w:name="resume-midwife-in-singapore"/>
    <w:p>
      <w:pPr>
        <w:pStyle w:val="Heading1"/>
      </w:pPr>
      <w:r>
        <w:t xml:space="preserve">Resume: Midwife in Singapore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compassionate Midwife with over [X years] of experience in delivering high-quality maternal care in Singapore. Proficient in prenatal, intrapartum, and postpartum services, with a strong commitment to ensuring the health and well-being of mothers and newborns. A passionate advocate for holistic healthcare practices aligned with Singapore's progressive medical standards. Seeking to contribute expertise as a Midwife in [specific hospital or clinic name] or similar institutions across Singapore.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[Hospital/Clinic Name], Singapore, Singapore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comprehensive prenatal care, including health assessments, education on nutrition, and monitoring fetal development in accordance with Singapore's healthcare protocols.</w:t>
      </w:r>
    </w:p>
    <w:p>
      <w:pPr>
        <w:numPr>
          <w:ilvl w:val="0"/>
          <w:numId w:val="1001"/>
        </w:numPr>
        <w:pStyle w:val="Compact"/>
      </w:pPr>
      <w:r>
        <w:t xml:space="preserve">Supported labor and delivery processes, ensuring safe and comfortable experiences for mothers while collaborating with obstetricians and nursing teams in Singapore.</w:t>
      </w:r>
    </w:p>
    <w:p>
      <w:pPr>
        <w:numPr>
          <w:ilvl w:val="0"/>
          <w:numId w:val="1001"/>
        </w:numPr>
        <w:pStyle w:val="Compact"/>
      </w:pPr>
      <w:r>
        <w:t xml:space="preserve">Offered postnatal care to new mothers, including breastfeeding guidance, postpartum mental health support, and newborn care education tailored to Singapore’s cultural context.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in Singapore to promote maternal health awareness and reduce disparities in access to midwifery services.</w:t>
      </w:r>
    </w:p>
    <w:p>
      <w:pPr>
        <w:numPr>
          <w:ilvl w:val="0"/>
          <w:numId w:val="1001"/>
        </w:numPr>
        <w:pStyle w:val="Compact"/>
      </w:pPr>
      <w:r>
        <w:t xml:space="preserve">Maintained accurate medical records compliant with the Midwifery Board of Singapore (MBS) standards, ensuring data privacy and ethical practices.</w:t>
      </w:r>
    </w:p>
    <w:bookmarkEnd w:id="24"/>
    <w:bookmarkStart w:id="25" w:name="junior-midwife"/>
    <w:p>
      <w:pPr>
        <w:pStyle w:val="Heading3"/>
      </w:pPr>
      <w:r>
        <w:t xml:space="preserve">Junior Midwife</w:t>
      </w:r>
    </w:p>
    <w:p>
      <w:pPr>
        <w:pStyle w:val="FirstParagraph"/>
      </w:pPr>
      <w:r>
        <w:rPr>
          <w:bCs/>
          <w:b/>
        </w:rPr>
        <w:t xml:space="preserve">[Another Hospital/Clinic Name], Singapore, Singapore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senior midwives in managing high-risk pregnancies and emergency deliveries at a leading hospital in Singapore.</w:t>
      </w:r>
    </w:p>
    <w:p>
      <w:pPr>
        <w:numPr>
          <w:ilvl w:val="0"/>
          <w:numId w:val="1002"/>
        </w:numPr>
        <w:pStyle w:val="Compact"/>
      </w:pPr>
      <w:r>
        <w:t xml:space="preserve">Educated expectant parents on childbirth preparation, including pain management techniques and postnatal care strategies specific to Singapore’s healthcare system.</w:t>
      </w:r>
    </w:p>
    <w:p>
      <w:pPr>
        <w:numPr>
          <w:ilvl w:val="0"/>
          <w:numId w:val="1002"/>
        </w:numPr>
        <w:pStyle w:val="Compact"/>
      </w:pPr>
      <w:r>
        <w:t xml:space="preserve">Conducted health screenings for newborns, adhering to the Ministry of Health (MOH) guidelines in Singapore.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care plans for diverse patient populations across Singapore.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midwifery"/>
    <w:p>
      <w:pPr>
        <w:pStyle w:val="Heading3"/>
      </w:pPr>
      <w:r>
        <w:t xml:space="preserve">Bachelor of Science in Midwifery</w:t>
      </w:r>
    </w:p>
    <w:p>
      <w:pPr>
        <w:pStyle w:val="FirstParagraph"/>
      </w:pPr>
      <w:r>
        <w:rPr>
          <w:bCs/>
          <w:b/>
        </w:rPr>
        <w:t xml:space="preserve">[University Name], Singapore, Singapore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Specialized in maternal and child health, with coursework aligned to the Singapore healthcare framework.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at top-tier hospitals in Singapore, gaining hands-on experience in labor wards and antenatal clinics.</w:t>
      </w:r>
    </w:p>
    <w:bookmarkEnd w:id="27"/>
    <w:bookmarkStart w:id="28" w:name="diploma-in-midwifery"/>
    <w:p>
      <w:pPr>
        <w:pStyle w:val="Heading3"/>
      </w:pPr>
      <w:r>
        <w:t xml:space="preserve">Diploma in Midwifery</w:t>
      </w:r>
    </w:p>
    <w:p>
      <w:pPr>
        <w:pStyle w:val="FirstParagraph"/>
      </w:pPr>
      <w:r>
        <w:rPr>
          <w:bCs/>
          <w:b/>
        </w:rPr>
        <w:t xml:space="preserve">[Another Institution Name], Singapore, Singapore</w:t>
      </w:r>
    </w:p>
    <w:p>
      <w:pPr>
        <w:pStyle w:val="BodyText"/>
      </w:pPr>
      <w:r>
        <w:rPr>
          <w:iCs/>
          <w:i/>
        </w:rPr>
        <w:t xml:space="preserve">[Graduation Date]</w:t>
      </w:r>
    </w:p>
    <w:bookmarkEnd w:id="28"/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Registered Midwife with the Midwifery Board of Singapore (MBS)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4"/>
        </w:numPr>
        <w:pStyle w:val="Compact"/>
      </w:pPr>
      <w:r>
        <w:t xml:space="preserve">Basic Life Support (BLS) Certification</w:t>
      </w:r>
    </w:p>
    <w:p>
      <w:pPr>
        <w:numPr>
          <w:ilvl w:val="0"/>
          <w:numId w:val="1004"/>
        </w:numPr>
        <w:pStyle w:val="Compact"/>
      </w:pPr>
      <w:r>
        <w:t xml:space="preserve">Pediatric Advanced Life Support (PALS) Training</w:t>
      </w:r>
    </w:p>
    <w:p>
      <w:pPr>
        <w:numPr>
          <w:ilvl w:val="0"/>
          <w:numId w:val="1004"/>
        </w:numPr>
        <w:pStyle w:val="Compact"/>
      </w:pPr>
      <w:r>
        <w:t xml:space="preserve">Certification in Neonatal Resuscitation Program (NRP), valid in Singapore.</w:t>
      </w:r>
    </w:p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prenatal and postnatal care, with a focus on holistic wellness in Singapore’s multicultural context.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health records (EHR) systems used by Singapore hospitals.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engage with patients, families, and medical teams across diverse backgrounds in Singapore.</w:t>
      </w:r>
    </w:p>
    <w:p>
      <w:pPr>
        <w:numPr>
          <w:ilvl w:val="0"/>
          <w:numId w:val="1005"/>
        </w:numPr>
        <w:pStyle w:val="Compact"/>
      </w:pPr>
      <w:r>
        <w:t xml:space="preserve">Calm under pressure, with experience managing high-risk deliveries and emergency situations in Singapore’s fast-paced healthcare environment.</w:t>
      </w:r>
    </w:p>
    <w:p>
      <w:pPr>
        <w:numPr>
          <w:ilvl w:val="0"/>
          <w:numId w:val="1005"/>
        </w:numPr>
        <w:pStyle w:val="Compact"/>
      </w:pPr>
      <w:r>
        <w:t xml:space="preserve">Knowledge of Singapore’s public health initiatives, such as the Baby Bonus Scheme and maternal health policies.</w:t>
      </w:r>
    </w:p>
    <w:bookmarkEnd w:id="32"/>
    <w:bookmarkEnd w:id="33"/>
    <w:bookmarkStart w:id="34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Continuous Learning:</w:t>
      </w:r>
    </w:p>
    <w:p>
      <w:pPr>
        <w:numPr>
          <w:ilvl w:val="0"/>
          <w:numId w:val="1006"/>
        </w:numPr>
        <w:pStyle w:val="Compact"/>
      </w:pPr>
      <w:r>
        <w:t xml:space="preserve">Attended seminars on modern midwifery practices hosted by the Singapore Maternal Health Association.</w:t>
      </w:r>
    </w:p>
    <w:p>
      <w:pPr>
        <w:numPr>
          <w:ilvl w:val="0"/>
          <w:numId w:val="1006"/>
        </w:numPr>
        <w:pStyle w:val="Compact"/>
      </w:pPr>
      <w:r>
        <w:t xml:space="preserve">Completed a course on cultural sensitivity in healthcare, focusing on Singapore’s diverse communities.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integrating technology into patient care, including telehealth solutions for remote maternal support in Singapore.</w:t>
      </w:r>
    </w:p>
    <w:bookmarkEnd w:id="34"/>
    <w:bookmarkStart w:id="35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Midwife, [Local Organization Name], Singapore, Singapore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Provided free prenatal and postnatal care to underserved communities in Singapore’s heartlands.</w:t>
      </w:r>
    </w:p>
    <w:p>
      <w:pPr>
        <w:numPr>
          <w:ilvl w:val="0"/>
          <w:numId w:val="1007"/>
        </w:numPr>
        <w:pStyle w:val="Compact"/>
      </w:pPr>
      <w:r>
        <w:t xml:space="preserve">Organized health fairs to educate families on maternal wellness, aligning with Singapore’s national health goals.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Chinese (Mandarin) (Proficient)</w:t>
      </w:r>
    </w:p>
    <w:p>
      <w:pPr>
        <w:numPr>
          <w:ilvl w:val="0"/>
          <w:numId w:val="1008"/>
        </w:numPr>
        <w:pStyle w:val="Compact"/>
      </w:pPr>
      <w:r>
        <w:t xml:space="preserve">Malay (Basic)</w:t>
      </w:r>
    </w:p>
    <w:p>
      <w:pPr>
        <w:numPr>
          <w:ilvl w:val="0"/>
          <w:numId w:val="1008"/>
        </w:numPr>
        <w:pStyle w:val="Compact"/>
      </w:pPr>
      <w:r>
        <w:t xml:space="preserve">Tamil (Basic)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7"/>
    <w:p>
      <w:pPr>
        <w:pStyle w:val="BodyText"/>
      </w:pPr>
      <w:r>
        <w:t xml:space="preserve">This resume is tailored for a Midwife role in Singapore, emphasizing professional expertise, cultural awareness, and compliance with Singapore’s healthcare standards.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Singapore</dc:title>
  <dc:creator/>
  <cp:keywords/>
  <dcterms:created xsi:type="dcterms:W3CDTF">2026-09-28T14:37:33Z</dcterms:created>
  <dcterms:modified xsi:type="dcterms:W3CDTF">2026-09-28T14:37:33Z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