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1" w:name="midwife-resume-united-states-houston"/>
    <w:p>
      <w:pPr>
        <w:pStyle w:val="Heading1"/>
      </w:pPr>
      <w:r>
        <w:t xml:space="preserve">MIDWIFE RESUME: UNITED STATES HOUSTON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Medical Avenue, Houston, Texas 77001,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janedoe.midwife@gmail.com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linkedin.com/in/janedoemidwife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Certified Midwife with over 10 years of experience providing compassionate, evidence-based care to women and families in the United States Houston area. Specialized in prenatal, intrapartum, and postpartum care, with a strong commitment to empowering patients through education and holistic approaches. Skilled in working within the U.S. healthcare system while maintaining a focus on culturally sensitive practices that align with the diverse population of Houston.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, University of Texas at Houston,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Midwifery (MSM)</w:t>
      </w:r>
      <w:r>
        <w:t xml:space="preserve">, Baylor College of Medicine,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Certified Professional Midwife (CPM) through the North American Registry of Midwives (NARM),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houston-womens-health-center"/>
    <w:p>
      <w:pPr>
        <w:pStyle w:val="Heading3"/>
      </w:pPr>
      <w:r>
        <w:rPr>
          <w:bCs/>
          <w:b/>
        </w:rPr>
        <w:t xml:space="preserve">Houston Women’s Health Center</w:t>
      </w:r>
    </w:p>
    <w:p>
      <w:pPr>
        <w:pStyle w:val="FirstParagraph"/>
      </w:pPr>
      <w:r>
        <w:rPr>
          <w:iCs/>
          <w:i/>
        </w:rPr>
        <w:t xml:space="preserve">Midwife, 2016–Present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care to over 500 patients annually, including prenatal visits, labor support, and postpartum follow-ups in a high-volume clinical setting in United States Houston.</w:t>
      </w:r>
    </w:p>
    <w:p>
      <w:pPr>
        <w:numPr>
          <w:ilvl w:val="0"/>
          <w:numId w:val="1002"/>
        </w:numPr>
        <w:pStyle w:val="Compact"/>
      </w:pPr>
      <w:r>
        <w:t xml:space="preserve">Collaborate with obstetricians and pediatricians to ensure seamless continuity of care for high-risk pregnancies and deliveries.</w:t>
      </w:r>
    </w:p>
    <w:p>
      <w:pPr>
        <w:numPr>
          <w:ilvl w:val="0"/>
          <w:numId w:val="1002"/>
        </w:numPr>
        <w:pStyle w:val="Compact"/>
      </w:pPr>
      <w:r>
        <w:t xml:space="preserve">Implement patient education programs focused on nutrition, childbirth preparation, and postpartum wellness tailored to the cultural and linguistic diversity of Houston’s communities.</w:t>
      </w:r>
    </w:p>
    <w:p>
      <w:pPr>
        <w:numPr>
          <w:ilvl w:val="0"/>
          <w:numId w:val="1002"/>
        </w:numPr>
        <w:pStyle w:val="Compact"/>
      </w:pPr>
      <w:r>
        <w:t xml:space="preserve">Lead workshops on natural birth techniques and breastfeeding support, attended by over 200 families yearly in the United States Houston region.</w:t>
      </w:r>
    </w:p>
    <w:bookmarkEnd w:id="23"/>
    <w:bookmarkStart w:id="24" w:name="memorial-hermann-hospital"/>
    <w:p>
      <w:pPr>
        <w:pStyle w:val="Heading3"/>
      </w:pPr>
      <w:r>
        <w:rPr>
          <w:bCs/>
          <w:b/>
        </w:rPr>
        <w:t xml:space="preserve">Memorial Hermann Hospital</w:t>
      </w:r>
    </w:p>
    <w:p>
      <w:pPr>
        <w:pStyle w:val="FirstParagraph"/>
      </w:pPr>
      <w:r>
        <w:rPr>
          <w:iCs/>
          <w:i/>
        </w:rPr>
        <w:t xml:space="preserve">Perinatal Nurse Midwife, 2014–2016</w:t>
      </w:r>
    </w:p>
    <w:p>
      <w:pPr>
        <w:numPr>
          <w:ilvl w:val="0"/>
          <w:numId w:val="1003"/>
        </w:numPr>
        <w:pStyle w:val="Compact"/>
      </w:pPr>
      <w:r>
        <w:t xml:space="preserve">Managed a caseload of 30–40 patients per week, supporting vaginal and cesarean deliveries in a Level III hospital setting in United States Houston.</w:t>
      </w:r>
    </w:p>
    <w:p>
      <w:pPr>
        <w:numPr>
          <w:ilvl w:val="0"/>
          <w:numId w:val="1003"/>
        </w:numPr>
        <w:pStyle w:val="Compact"/>
      </w:pPr>
      <w:r>
        <w:t xml:space="preserve">Utilized electronic health records (EHR) to maintain accurate documentation and coordinate care with multidisciplinary teams.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reduce cesarean section rates and improve patient satisfaction scores by 15% in the Houston area.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Systems:</w:t>
      </w:r>
      <w:r>
        <w:t xml:space="preserve"> </w:t>
      </w:r>
      <w:r>
        <w:t xml:space="preserve">Proficient in U.S. medical protocols, HIPAA compliance, and electronic health records (EHR)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providing care to diverse populations, including Spanish- and Vietnamese-speaking patients in Houston.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patient education, interdisciplinary collaboration, and documentation.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Nurse-Midwives (ACNM) Annual Conference</w:t>
      </w:r>
      <w:r>
        <w:t xml:space="preserve">, 2023 – Houston, Texas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for Neonates (ALSO)</w:t>
      </w:r>
      <w:r>
        <w:t xml:space="preserve">, 2021 – American Academy of Pediatrics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 Training for Midwives in Urban Settings</w:t>
      </w:r>
      <w:r>
        <w:t xml:space="preserve">, 2019 – Houston Health Department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midwife at the Houston Free Clinic, providing low-cost care to underserved populations in the United States Houston area.</w:t>
      </w:r>
    </w:p>
    <w:p>
      <w:pPr>
        <w:numPr>
          <w:ilvl w:val="0"/>
          <w:numId w:val="1006"/>
        </w:numPr>
        <w:pStyle w:val="Compact"/>
      </w:pPr>
      <w:r>
        <w:t xml:space="preserve">Member of the Texas Association of Midwives (TAM), actively participating in advocacy efforts for midwifery legislation in Texas.</w:t>
      </w:r>
    </w:p>
    <w:p>
      <w:pPr>
        <w:numPr>
          <w:ilvl w:val="0"/>
          <w:numId w:val="1006"/>
        </w:numPr>
        <w:pStyle w:val="Compact"/>
      </w:pPr>
      <w:r>
        <w:t xml:space="preserve">Speaker at local parent education classes hosted by Houston’s Women, Infants, and Children (WIC) program.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Midwife of the Year</w:t>
      </w:r>
      <w:r>
        <w:t xml:space="preserve">, Houston Medical Association,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Champion Award</w:t>
      </w:r>
      <w:r>
        <w:t xml:space="preserve">, Houston Health Foundation, 2019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Dr. Maria Lopez, Director of Obstetrics at Memorial Hermann Hospital, and Ms. Sarah Chen, Clinical Manager at Houston Women’s Health Center.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United States Houston midwifery landscape, emphasizing local experience, cultural competence, and alignment with U.S.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United States Houston</dc:title>
  <dc:creator/>
  <dc:language>en</dc:language>
  <cp:keywords/>
  <dcterms:created xsi:type="dcterms:W3CDTF">2025-10-03T21:55:59Z</dcterms:created>
  <dcterms:modified xsi:type="dcterms:W3CDTF">2025-10-03T21:55:59Z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