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1" w:name="midwife-resume"/>
    <w:p>
      <w:pPr>
        <w:pStyle w:val="Heading1"/>
      </w:pPr>
      <w:r>
        <w:t xml:space="preserve">MIDWIFE RESUME</w:t>
      </w:r>
    </w:p>
    <w:p>
      <w:pPr>
        <w:pStyle w:val="FirstParagraph"/>
      </w:pPr>
      <w:r>
        <w:rPr>
          <w:bCs/>
          <w:b/>
        </w:rPr>
        <w:t xml:space="preserve">Name:</w:t>
      </w:r>
      <w:r>
        <w:t xml:space="preserve"> </w:t>
      </w:r>
      <w:r>
        <w:t xml:space="preserve">Jane Doe</w:t>
      </w:r>
      <w:r>
        <w:br/>
      </w:r>
      <w:r>
        <w:rPr>
          <w:bCs/>
          <w:b/>
        </w:rPr>
        <w:t xml:space="preserve">Email:</w:t>
      </w:r>
      <w:r>
        <w:t xml:space="preserve"> </w:t>
      </w:r>
      <w:r>
        <w:t xml:space="preserve">j.doe@example.com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Start w:id="20" w:name="career-objective"/>
    <w:p>
      <w:pPr>
        <w:pStyle w:val="Heading2"/>
      </w:pPr>
      <w:r>
        <w:t xml:space="preserve">CAREER OBJECTIVE</w:t>
      </w:r>
    </w:p>
    <w:p>
      <w:pPr>
        <w:pStyle w:val="FirstParagraph"/>
      </w:pPr>
      <w:r>
        <w:t xml:space="preserve">A dedicated and compassionate midwife with over 8 years of experience in the United States New York City area, specializing in holistic maternal care, labor support, and postpartum wellness. Seeking to contribute expertise in a dynamic healthcare setting that values patient-centered care and community health initiatives. Proficient in navigating the unique challenges of urban maternal health while adhering to New York State licensing requirements.</w:t>
      </w:r>
    </w:p>
    <w:bookmarkEnd w:id="20"/>
    <w:bookmarkStart w:id="21" w:name="professional-summary"/>
    <w:p>
      <w:pPr>
        <w:pStyle w:val="Heading2"/>
      </w:pPr>
      <w:r>
        <w:t xml:space="preserve">PROFESSIONAL SUMMARY</w:t>
      </w:r>
    </w:p>
    <w:p>
      <w:pPr>
        <w:pStyle w:val="FirstParagraph"/>
      </w:pPr>
      <w:r>
        <w:t xml:space="preserve">As a certified midwife with a strong background in reproductive health, I am passionate about empowering women through personalized care during pregnancy, childbirth, and the postpartum period. My career has been centered in New York City, where I have worked with diverse populations to provide culturally sensitive and evidence-based support. Recognized for my ability to build trust with patients while collaborating with obstetricians, nurses, and community organizations in the United States. Committed to upholding the standards of midwifery practice as outlined by the American College of Nurse-Midwives (ACNM) and New York State’s regulatory frameworks.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Nursing (BSN)</w:t>
      </w:r>
      <w:r>
        <w:t xml:space="preserve">, New York University, 2013</w:t>
      </w:r>
    </w:p>
    <w:p>
      <w:pPr>
        <w:numPr>
          <w:ilvl w:val="0"/>
          <w:numId w:val="1001"/>
        </w:numPr>
        <w:pStyle w:val="Compact"/>
      </w:pPr>
      <w:r>
        <w:rPr>
          <w:bCs/>
          <w:b/>
        </w:rPr>
        <w:t xml:space="preserve">Master of Science in Midwifery (MSM)</w:t>
      </w:r>
      <w:r>
        <w:t xml:space="preserve">, Columbia University School of Nursing, 2016</w:t>
      </w:r>
    </w:p>
    <w:p>
      <w:pPr>
        <w:numPr>
          <w:ilvl w:val="0"/>
          <w:numId w:val="1001"/>
        </w:numPr>
        <w:pStyle w:val="Compact"/>
      </w:pPr>
      <w:r>
        <w:rPr>
          <w:bCs/>
          <w:b/>
        </w:rPr>
        <w:t xml:space="preserve">Certified Nurse-Midwife (CNM)</w:t>
      </w:r>
      <w:r>
        <w:t xml:space="preserve">, American Midwifery Certification Board (AMCB), 2017</w:t>
      </w:r>
    </w:p>
    <w:p>
      <w:pPr>
        <w:numPr>
          <w:ilvl w:val="0"/>
          <w:numId w:val="1001"/>
        </w:numPr>
        <w:pStyle w:val="Compact"/>
      </w:pPr>
      <w:r>
        <w:rPr>
          <w:bCs/>
          <w:b/>
        </w:rPr>
        <w:t xml:space="preserve">Basic Life Support (BLS) Certification</w:t>
      </w:r>
      <w:r>
        <w:t xml:space="preserve">, American Heart Association, 2018</w:t>
      </w:r>
    </w:p>
    <w:p>
      <w:pPr>
        <w:numPr>
          <w:ilvl w:val="0"/>
          <w:numId w:val="1001"/>
        </w:numPr>
        <w:pStyle w:val="Compact"/>
      </w:pPr>
      <w:r>
        <w:rPr>
          <w:bCs/>
          <w:b/>
        </w:rPr>
        <w:t xml:space="preserve">Advanced Cardiac Life Support (ACLS) Certification</w:t>
      </w:r>
      <w:r>
        <w:t xml:space="preserve">, New York State Department of Health, 2020</w:t>
      </w:r>
    </w:p>
    <w:bookmarkEnd w:id="22"/>
    <w:bookmarkStart w:id="26" w:name="professional-experience"/>
    <w:p>
      <w:pPr>
        <w:pStyle w:val="Heading2"/>
      </w:pPr>
      <w:r>
        <w:t xml:space="preserve">PROFESSIONAL EXPERIENCE</w:t>
      </w:r>
    </w:p>
    <w:bookmarkStart w:id="23" w:name="midwife-nyc-maternal-wellness-clinic"/>
    <w:p>
      <w:pPr>
        <w:pStyle w:val="Heading3"/>
      </w:pPr>
      <w:r>
        <w:t xml:space="preserve">MIDWIFE, NYC Maternal Wellness Clinic</w:t>
      </w:r>
    </w:p>
    <w:p>
      <w:pPr>
        <w:pStyle w:val="FirstParagraph"/>
      </w:pPr>
      <w:r>
        <w:rPr>
          <w:iCs/>
          <w:i/>
        </w:rPr>
        <w:t xml:space="preserve">January 2018 – Present</w:t>
      </w:r>
    </w:p>
    <w:p>
      <w:pPr>
        <w:numPr>
          <w:ilvl w:val="0"/>
          <w:numId w:val="1002"/>
        </w:numPr>
        <w:pStyle w:val="Compact"/>
      </w:pPr>
      <w:r>
        <w:t xml:space="preserve">Provided comprehensive prenatal, labor, and postpartum care to over 500 patients annually in New York City’s underserved communities.</w:t>
      </w:r>
    </w:p>
    <w:p>
      <w:pPr>
        <w:numPr>
          <w:ilvl w:val="0"/>
          <w:numId w:val="1002"/>
        </w:numPr>
        <w:pStyle w:val="Compact"/>
      </w:pPr>
      <w:r>
        <w:t xml:space="preserve">Collaborated with obstetricians and pediatricians to ensure seamless care transitions for high-risk pregnancies and complicated deliveries.</w:t>
      </w:r>
    </w:p>
    <w:p>
      <w:pPr>
        <w:numPr>
          <w:ilvl w:val="0"/>
          <w:numId w:val="1002"/>
        </w:numPr>
        <w:pStyle w:val="Compact"/>
      </w:pPr>
      <w:r>
        <w:t xml:space="preserve">Conducted group prenatal education sessions focusing on nutrition, mental health, and family planning, tailored to the cultural diversity of NYC residents.</w:t>
      </w:r>
    </w:p>
    <w:p>
      <w:pPr>
        <w:numPr>
          <w:ilvl w:val="0"/>
          <w:numId w:val="1002"/>
        </w:numPr>
        <w:pStyle w:val="Compact"/>
      </w:pPr>
      <w:r>
        <w:t xml:space="preserve">Utilized electronic health records (EHR) systems compliant with New York State healthcare regulations to maintain accurate patient documentation.</w:t>
      </w:r>
    </w:p>
    <w:p>
      <w:pPr>
        <w:numPr>
          <w:ilvl w:val="0"/>
          <w:numId w:val="1002"/>
        </w:numPr>
        <w:pStyle w:val="Compact"/>
      </w:pPr>
      <w:r>
        <w:t xml:space="preserve">Mentored 10+ student midwives through clinical rotations at the clinic, emphasizing ethical practices and patient advocacy in the United States healthcare system.</w:t>
      </w:r>
    </w:p>
    <w:bookmarkEnd w:id="23"/>
    <w:bookmarkStart w:id="24" w:name="X42c4ce39d32f777a7f4215fec17872a23e500cb"/>
    <w:p>
      <w:pPr>
        <w:pStyle w:val="Heading3"/>
      </w:pPr>
      <w:r>
        <w:t xml:space="preserve">CLINICAL INSTRUCTOR, Hunter College School of Urban Public Health</w:t>
      </w:r>
    </w:p>
    <w:p>
      <w:pPr>
        <w:pStyle w:val="FirstParagraph"/>
      </w:pPr>
      <w:r>
        <w:rPr>
          <w:iCs/>
          <w:i/>
        </w:rPr>
        <w:t xml:space="preserve">June 2016 – December 2017</w:t>
      </w:r>
    </w:p>
    <w:p>
      <w:pPr>
        <w:numPr>
          <w:ilvl w:val="0"/>
          <w:numId w:val="1003"/>
        </w:numPr>
        <w:pStyle w:val="Compact"/>
      </w:pPr>
      <w:r>
        <w:t xml:space="preserve">Developed and delivered coursework on urban maternal health, focusing on disparities in access to midwifery care in New York City.</w:t>
      </w:r>
    </w:p>
    <w:p>
      <w:pPr>
        <w:numPr>
          <w:ilvl w:val="0"/>
          <w:numId w:val="1003"/>
        </w:numPr>
        <w:pStyle w:val="Compact"/>
      </w:pPr>
      <w:r>
        <w:t xml:space="preserve">Guided students through case studies of high-risk pregnancies, emphasizing the role of midwives in reducing neonatal mortality rates.</w:t>
      </w:r>
    </w:p>
    <w:p>
      <w:pPr>
        <w:numPr>
          <w:ilvl w:val="0"/>
          <w:numId w:val="1003"/>
        </w:numPr>
        <w:pStyle w:val="Compact"/>
      </w:pPr>
      <w:r>
        <w:t xml:space="preserve">Collaborated with local community organizations to create outreach programs for immigrant and low-income populations in NYC.</w:t>
      </w:r>
    </w:p>
    <w:bookmarkEnd w:id="24"/>
    <w:bookmarkStart w:id="25" w:name="Xc7f9fef03195dcdb94d7796d133598d4a407f7a"/>
    <w:p>
      <w:pPr>
        <w:pStyle w:val="Heading3"/>
      </w:pPr>
      <w:r>
        <w:t xml:space="preserve">MIDWIFE ASSISTANT, Brooklyn Women’s Health Center</w:t>
      </w:r>
    </w:p>
    <w:p>
      <w:pPr>
        <w:pStyle w:val="FirstParagraph"/>
      </w:pPr>
      <w:r>
        <w:rPr>
          <w:iCs/>
          <w:i/>
        </w:rPr>
        <w:t xml:space="preserve">August 2015 – May 2016</w:t>
      </w:r>
    </w:p>
    <w:p>
      <w:pPr>
        <w:numPr>
          <w:ilvl w:val="0"/>
          <w:numId w:val="1004"/>
        </w:numPr>
        <w:pStyle w:val="Compact"/>
      </w:pPr>
      <w:r>
        <w:t xml:space="preserve">Supported certified midwives in labor and delivery, ensuring safe outcomes for over 300 patients annually.</w:t>
      </w:r>
    </w:p>
    <w:p>
      <w:pPr>
        <w:numPr>
          <w:ilvl w:val="0"/>
          <w:numId w:val="1004"/>
        </w:numPr>
        <w:pStyle w:val="Compact"/>
      </w:pPr>
      <w:r>
        <w:t xml:space="preserve">Provided postpartum support, including breastfeeding education and newborn care guidance to families across New York City.</w:t>
      </w:r>
    </w:p>
    <w:p>
      <w:pPr>
        <w:numPr>
          <w:ilvl w:val="0"/>
          <w:numId w:val="1004"/>
        </w:numPr>
        <w:pStyle w:val="Compact"/>
      </w:pPr>
      <w:r>
        <w:t xml:space="preserve">Participated in hospital rounds at Mount Sinai Medical Center, gaining experience with emergency obstetric interventions.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postpartum care, labor support, high-risk pregnancy management, fetal monitoring, and newborn resuscitation.</w:t>
      </w:r>
    </w:p>
    <w:p>
      <w:pPr>
        <w:numPr>
          <w:ilvl w:val="0"/>
          <w:numId w:val="1005"/>
        </w:numPr>
        <w:pStyle w:val="Compact"/>
      </w:pPr>
      <w:r>
        <w:rPr>
          <w:bCs/>
          <w:b/>
        </w:rPr>
        <w:t xml:space="preserve">Communication:</w:t>
      </w:r>
      <w:r>
        <w:t xml:space="preserve"> </w:t>
      </w:r>
      <w:r>
        <w:t xml:space="preserve">Multilingual (English/Spanish), patient education, cultural competency in diverse NYC communities.</w:t>
      </w:r>
    </w:p>
    <w:p>
      <w:pPr>
        <w:numPr>
          <w:ilvl w:val="0"/>
          <w:numId w:val="1005"/>
        </w:numPr>
        <w:pStyle w:val="Compact"/>
      </w:pPr>
      <w:r>
        <w:rPr>
          <w:bCs/>
          <w:b/>
        </w:rPr>
        <w:t xml:space="preserve">Tech Proficiency:</w:t>
      </w:r>
      <w:r>
        <w:t xml:space="preserve"> </w:t>
      </w:r>
      <w:r>
        <w:t xml:space="preserve">EHR systems (Epic, Cerner), telehealth platforms for remote consultations in New York State.</w:t>
      </w:r>
    </w:p>
    <w:p>
      <w:pPr>
        <w:numPr>
          <w:ilvl w:val="0"/>
          <w:numId w:val="1005"/>
        </w:numPr>
        <w:pStyle w:val="Compact"/>
      </w:pPr>
      <w:r>
        <w:rPr>
          <w:bCs/>
          <w:b/>
        </w:rPr>
        <w:t xml:space="preserve">Community Engagement:</w:t>
      </w:r>
      <w:r>
        <w:t xml:space="preserve"> </w:t>
      </w:r>
      <w:r>
        <w:t xml:space="preserve">Partnered with NYC nonprofits like the March of Dimes to improve maternal health outcomes.</w:t>
      </w:r>
    </w:p>
    <w:p>
      <w:pPr>
        <w:numPr>
          <w:ilvl w:val="0"/>
          <w:numId w:val="1005"/>
        </w:numPr>
        <w:pStyle w:val="Compact"/>
      </w:pPr>
      <w:r>
        <w:rPr>
          <w:bCs/>
          <w:b/>
        </w:rPr>
        <w:t xml:space="preserve">Licensing &amp; Compliance:</w:t>
      </w:r>
      <w:r>
        <w:t xml:space="preserve"> </w:t>
      </w:r>
      <w:r>
        <w:t xml:space="preserve">Active CNM license in New York State, adherence to ACNM standards and US healthcare regulations.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 "Midwifery in Urban Settings"</w:t>
      </w:r>
      <w:r>
        <w:t xml:space="preserve">, New York State Midwives Association, 2021</w:t>
      </w:r>
    </w:p>
    <w:p>
      <w:pPr>
        <w:numPr>
          <w:ilvl w:val="0"/>
          <w:numId w:val="1006"/>
        </w:numPr>
        <w:pStyle w:val="Compact"/>
      </w:pPr>
      <w:r>
        <w:rPr>
          <w:bCs/>
          <w:b/>
        </w:rPr>
        <w:t xml:space="preserve">Course: "Global Health Policy and Maternal Care"</w:t>
      </w:r>
      <w:r>
        <w:t xml:space="preserve">, Harvard T.H. Chan School of Public Health, 2019</w:t>
      </w:r>
    </w:p>
    <w:p>
      <w:pPr>
        <w:numPr>
          <w:ilvl w:val="0"/>
          <w:numId w:val="1006"/>
        </w:numPr>
        <w:pStyle w:val="Compact"/>
      </w:pPr>
      <w:r>
        <w:rPr>
          <w:bCs/>
          <w:b/>
        </w:rPr>
        <w:t xml:space="preserve">Conference: "Innovations in Women’s Health"</w:t>
      </w:r>
      <w:r>
        <w:t xml:space="preserve">, American College of Nurse-Midwives (ACNM), 2022</w:t>
      </w:r>
    </w:p>
    <w:bookmarkEnd w:id="28"/>
    <w:bookmarkStart w:id="29" w:name="community-involvement"/>
    <w:p>
      <w:pPr>
        <w:pStyle w:val="Heading2"/>
      </w:pPr>
      <w:r>
        <w:t xml:space="preserve">COMMUNITY INVOLVEMENT</w:t>
      </w:r>
    </w:p>
    <w:p>
      <w:pPr>
        <w:numPr>
          <w:ilvl w:val="0"/>
          <w:numId w:val="1007"/>
        </w:numPr>
        <w:pStyle w:val="Compact"/>
      </w:pPr>
      <w:r>
        <w:t xml:space="preserve">Volunteered with the New York City chapter of the National Association of Certified Professional Midwives (NACPM) to advocate for expanded midwifery access in underserved areas.</w:t>
      </w:r>
    </w:p>
    <w:p>
      <w:pPr>
        <w:numPr>
          <w:ilvl w:val="0"/>
          <w:numId w:val="1007"/>
        </w:numPr>
        <w:pStyle w:val="Compact"/>
      </w:pPr>
      <w:r>
        <w:t xml:space="preserve">Participated in annual "Maternal Health Awareness Week" events, providing free prenatal screenings to low-income families in NYC.</w:t>
      </w:r>
    </w:p>
    <w:p>
      <w:pPr>
        <w:numPr>
          <w:ilvl w:val="0"/>
          <w:numId w:val="1007"/>
        </w:numPr>
        <w:pStyle w:val="Compact"/>
      </w:pPr>
      <w:r>
        <w:t xml:space="preserve">Contributed to research projects on postpartum depression screening protocols for urban populations, published in the Journal of Midwifery &amp; Women’s Health (2023).</w:t>
      </w:r>
    </w:p>
    <w:bookmarkEnd w:id="29"/>
    <w:bookmarkStart w:id="30" w:name="references"/>
    <w:p>
      <w:pPr>
        <w:pStyle w:val="Heading2"/>
      </w:pPr>
      <w:r>
        <w:t xml:space="preserve">REFERENCES</w:t>
      </w:r>
    </w:p>
    <w:p>
      <w:pPr>
        <w:pStyle w:val="FirstParagraph"/>
      </w:pPr>
      <w:r>
        <w:t xml:space="preserve">Available upon request. Contact Jane Doe at j.doe@example.com or (555) 123-4567.</w:t>
      </w:r>
    </w:p>
    <w:bookmarkEnd w:id="30"/>
    <w:p>
      <w:pPr>
        <w:pStyle w:val="BodyText"/>
      </w:pPr>
      <w:r>
        <w:t xml:space="preserve">This resume is tailored for midwifery roles in the United States New York City area, emphasizing clinical expertise, cultural sensitivity, and compliance with New York State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New York City, United States</dc:title>
  <dc:creator/>
  <dc:language>en</dc:language>
  <cp:keywords/>
  <dcterms:created xsi:type="dcterms:W3CDTF">2025-10-03T21:55:15Z</dcterms:created>
  <dcterms:modified xsi:type="dcterms:W3CDTF">2025-10-03T21:55:15Z</dcterms:modified>
</cp:coreProperties>
</file>

<file path=docProps/custom.xml><?xml version="1.0" encoding="utf-8"?>
<Properties xmlns="http://schemas.openxmlformats.org/officeDocument/2006/custom-properties" xmlns:vt="http://schemas.openxmlformats.org/officeDocument/2006/docPropsVTypes"/>
</file>