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ane-doe-cnm"/>
    <w:p>
      <w:pPr>
        <w:pStyle w:val="Heading1"/>
      </w:pPr>
      <w:r>
        <w:t xml:space="preserve">Jane Doe, CNM</w:t>
      </w:r>
    </w:p>
    <w:p>
      <w:pPr>
        <w:pStyle w:val="FirstParagraph"/>
      </w:pPr>
      <w:r>
        <w:rPr>
          <w:bCs/>
          <w:b/>
        </w:rPr>
        <w:t xml:space="preserve">Phone:</w:t>
      </w:r>
      <w:r>
        <w:t xml:space="preserve"> </w:t>
      </w:r>
      <w:r>
        <w:t xml:space="preserve">(415) 555-0198 |</w:t>
      </w:r>
      <w:r>
        <w:t xml:space="preserve"> </w:t>
      </w:r>
      <w:r>
        <w:rPr>
          <w:bCs/>
          <w:b/>
        </w:rPr>
        <w:t xml:space="preserve">Email:</w:t>
      </w:r>
      <w:r>
        <w:t xml:space="preserve"> </w:t>
      </w:r>
      <w:r>
        <w:t xml:space="preserve">jane.doe@example.com |</w:t>
      </w:r>
      <w:r>
        <w:t xml:space="preserve"> </w:t>
      </w:r>
      <w:r>
        <w:rPr>
          <w:bCs/>
          <w:b/>
        </w:rPr>
        <w:t xml:space="preserve">Location:</w:t>
      </w:r>
      <w:r>
        <w:t xml:space="preserve"> </w:t>
      </w:r>
      <w:r>
        <w:t xml:space="preserve">San Francisco, CA 94103</w:t>
      </w:r>
    </w:p>
    <w:bookmarkStart w:id="20" w:name="professional-summary"/>
    <w:p>
      <w:pPr>
        <w:pStyle w:val="Heading2"/>
      </w:pPr>
      <w:r>
        <w:t xml:space="preserve">Professional Summary</w:t>
      </w:r>
    </w:p>
    <w:p>
      <w:pPr>
        <w:pStyle w:val="FirstParagraph"/>
      </w:pPr>
      <w:r>
        <w:t xml:space="preserve">A dedicated and compassionate Certified Nurse-Midwife (CNM) with over 8 years of experience providing holistic, patient-centered care to women across the lifespan. Specializing in prenatal, labor, delivery, and postpartum care in the vibrant healthcare landscape of San Francisco. Committed to promoting natural birthing options while collaborating with obstetricians and other healthcare professionals to ensure optimal outcomes for mothers and newborns. Passionate about advocating for reproductive justice and empowering women through education and personalized care. A strong advocate for cultural sensitivity, community engagement, and evidence-based practices aligned with the progressive values of the United States San Francisco healthcare system.</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California, San Francisco (UCSF), 2013</w:t>
      </w:r>
    </w:p>
    <w:p>
      <w:pPr>
        <w:numPr>
          <w:ilvl w:val="0"/>
          <w:numId w:val="1001"/>
        </w:numPr>
        <w:pStyle w:val="Compact"/>
      </w:pPr>
      <w:r>
        <w:rPr>
          <w:bCs/>
          <w:b/>
        </w:rPr>
        <w:t xml:space="preserve">Masters of Science in Midwifery (MSN)</w:t>
      </w:r>
      <w:r>
        <w:t xml:space="preserve">, Frontier Nursing University, 2017</w:t>
      </w:r>
    </w:p>
    <w:p>
      <w:pPr>
        <w:numPr>
          <w:ilvl w:val="0"/>
          <w:numId w:val="1001"/>
        </w:numPr>
        <w:pStyle w:val="Compact"/>
      </w:pPr>
      <w:r>
        <w:rPr>
          <w:bCs/>
          <w:b/>
        </w:rPr>
        <w:t xml:space="preserve">Board Certification as Certified Nurse-Midwife (CNM)</w:t>
      </w:r>
      <w:r>
        <w:t xml:space="preserve">, American Midwifery Certification Board (AMCB), 2018</w:t>
      </w:r>
    </w:p>
    <w:bookmarkEnd w:id="21"/>
    <w:bookmarkStart w:id="25" w:name="work-experience"/>
    <w:p>
      <w:pPr>
        <w:pStyle w:val="Heading2"/>
      </w:pPr>
      <w:r>
        <w:t xml:space="preserve">Work Experience</w:t>
      </w:r>
    </w:p>
    <w:bookmarkStart w:id="22" w:name="certified-nurse-midwife"/>
    <w:p>
      <w:pPr>
        <w:pStyle w:val="Heading3"/>
      </w:pPr>
      <w:r>
        <w:t xml:space="preserve">Certified Nurse-Midwife</w:t>
      </w:r>
    </w:p>
    <w:p>
      <w:pPr>
        <w:pStyle w:val="FirstParagraph"/>
      </w:pPr>
      <w:r>
        <w:rPr>
          <w:bCs/>
          <w:b/>
        </w:rPr>
        <w:t xml:space="preserve">San Francisco Maternal Care Clinic</w:t>
      </w:r>
      <w:r>
        <w:t xml:space="preserve">, San Francisco, CA | 2019–Present</w:t>
      </w:r>
    </w:p>
    <w:p>
      <w:pPr>
        <w:numPr>
          <w:ilvl w:val="0"/>
          <w:numId w:val="1002"/>
        </w:numPr>
        <w:pStyle w:val="Compact"/>
      </w:pPr>
      <w:r>
        <w:t xml:space="preserve">Provide comprehensive prenatal care to over 150 patients annually, focusing on individualized care plans that address cultural, social, and medical needs.</w:t>
      </w:r>
    </w:p>
    <w:p>
      <w:pPr>
        <w:numPr>
          <w:ilvl w:val="0"/>
          <w:numId w:val="1002"/>
        </w:numPr>
        <w:pStyle w:val="Compact"/>
      </w:pPr>
      <w:r>
        <w:t xml:space="preserve">Support women through labor and delivery in both hospital and home birth settings, prioritizing safe, evidence-based practices aligned with the United States San Francisco healthcare standards.</w:t>
      </w:r>
    </w:p>
    <w:p>
      <w:pPr>
        <w:numPr>
          <w:ilvl w:val="0"/>
          <w:numId w:val="1002"/>
        </w:numPr>
        <w:pStyle w:val="Compact"/>
      </w:pPr>
      <w:r>
        <w:t xml:space="preserve">Collaborate with OB-GYNs to manage high-risk pregnancies and ensure seamless transitions for patients requiring surgical interventions.</w:t>
      </w:r>
    </w:p>
    <w:p>
      <w:pPr>
        <w:numPr>
          <w:ilvl w:val="0"/>
          <w:numId w:val="1002"/>
        </w:numPr>
        <w:pStyle w:val="Compact"/>
      </w:pPr>
      <w:r>
        <w:t xml:space="preserve">Conduct postpartum visits to monitor maternal recovery and newborn health, offering guidance on breastfeeding, infant care, and family planning.</w:t>
      </w:r>
    </w:p>
    <w:p>
      <w:pPr>
        <w:numPr>
          <w:ilvl w:val="0"/>
          <w:numId w:val="1002"/>
        </w:numPr>
        <w:pStyle w:val="Compact"/>
      </w:pPr>
      <w:r>
        <w:t xml:space="preserve">Lead workshops on reproductive health education for underserved communities in San Francisco, emphasizing access to affordable care and preventive health strategies.</w:t>
      </w:r>
    </w:p>
    <w:bookmarkEnd w:id="22"/>
    <w:bookmarkStart w:id="23" w:name="clinical-instructor"/>
    <w:p>
      <w:pPr>
        <w:pStyle w:val="Heading3"/>
      </w:pPr>
      <w:r>
        <w:t xml:space="preserve">Clinical Instructor</w:t>
      </w:r>
    </w:p>
    <w:p>
      <w:pPr>
        <w:pStyle w:val="FirstParagraph"/>
      </w:pPr>
      <w:r>
        <w:rPr>
          <w:bCs/>
          <w:b/>
        </w:rPr>
        <w:t xml:space="preserve">UCSF School of Nursing</w:t>
      </w:r>
      <w:r>
        <w:t xml:space="preserve">, San Francisco, CA | 2017–2019</w:t>
      </w:r>
    </w:p>
    <w:p>
      <w:pPr>
        <w:numPr>
          <w:ilvl w:val="0"/>
          <w:numId w:val="1003"/>
        </w:numPr>
        <w:pStyle w:val="Compact"/>
      </w:pPr>
      <w:r>
        <w:t xml:space="preserve">Mentored nursing students in clinical settings, emphasizing the unique challenges and opportunities of midwifery in the United States San Francisco context.</w:t>
      </w:r>
    </w:p>
    <w:p>
      <w:pPr>
        <w:numPr>
          <w:ilvl w:val="0"/>
          <w:numId w:val="1003"/>
        </w:numPr>
        <w:pStyle w:val="Compact"/>
      </w:pPr>
      <w:r>
        <w:t xml:space="preserve">Developed curricula focused on cultural competence, interprofessional collaboration, and patient advocacy for future midwives.</w:t>
      </w:r>
    </w:p>
    <w:p>
      <w:pPr>
        <w:numPr>
          <w:ilvl w:val="0"/>
          <w:numId w:val="1003"/>
        </w:numPr>
        <w:pStyle w:val="Compact"/>
      </w:pPr>
      <w:r>
        <w:t xml:space="preserve">Facilitated simulations on emergency obstetric care and high-risk labor scenarios, preparing students to meet the diverse needs of San Francisco’s population.</w:t>
      </w:r>
    </w:p>
    <w:bookmarkEnd w:id="23"/>
    <w:bookmarkStart w:id="24" w:name="outpatient-midwife"/>
    <w:p>
      <w:pPr>
        <w:pStyle w:val="Heading3"/>
      </w:pPr>
      <w:r>
        <w:t xml:space="preserve">Outpatient Midwife</w:t>
      </w:r>
    </w:p>
    <w:p>
      <w:pPr>
        <w:pStyle w:val="FirstParagraph"/>
      </w:pPr>
      <w:r>
        <w:rPr>
          <w:bCs/>
          <w:b/>
        </w:rPr>
        <w:t xml:space="preserve">The Women’s Health Collective</w:t>
      </w:r>
      <w:r>
        <w:t xml:space="preserve">, San Francisco, CA | 2015–2017</w:t>
      </w:r>
    </w:p>
    <w:p>
      <w:pPr>
        <w:numPr>
          <w:ilvl w:val="0"/>
          <w:numId w:val="1004"/>
        </w:numPr>
        <w:pStyle w:val="Compact"/>
      </w:pPr>
      <w:r>
        <w:t xml:space="preserve">Provided primary care services to women of all ages, including annual exams, contraception counseling, and menopause management.</w:t>
      </w:r>
    </w:p>
    <w:p>
      <w:pPr>
        <w:numPr>
          <w:ilvl w:val="0"/>
          <w:numId w:val="1004"/>
        </w:numPr>
        <w:pStyle w:val="Compact"/>
      </w:pPr>
      <w:r>
        <w:t xml:space="preserve">Collaborated with local community organizations to improve access to reproductive healthcare for marginalized groups in San Francisco.</w:t>
      </w:r>
    </w:p>
    <w:p>
      <w:pPr>
        <w:numPr>
          <w:ilvl w:val="0"/>
          <w:numId w:val="1004"/>
        </w:numPr>
        <w:pStyle w:val="Compact"/>
      </w:pPr>
      <w:r>
        <w:t xml:space="preserve">Volunteered at free clinics in the Mission District, offering care to uninsured patients and advocating for systemic change in the United States San Francisco healthcare system.</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Certified Nurse-Midwife (CNM)</w:t>
      </w:r>
      <w:r>
        <w:t xml:space="preserve">, American Midwifery Certification Board (AMCB), 2018</w:t>
      </w:r>
    </w:p>
    <w:p>
      <w:pPr>
        <w:numPr>
          <w:ilvl w:val="0"/>
          <w:numId w:val="1005"/>
        </w:numPr>
        <w:pStyle w:val="Compact"/>
      </w:pPr>
      <w:r>
        <w:rPr>
          <w:bCs/>
          <w:b/>
        </w:rPr>
        <w:t xml:space="preserve">Basic Life Support (BLS) for Healthcare Providers</w:t>
      </w:r>
      <w:r>
        <w:t xml:space="preserve">, American Heart Association, 2021</w:t>
      </w:r>
    </w:p>
    <w:p>
      <w:pPr>
        <w:numPr>
          <w:ilvl w:val="0"/>
          <w:numId w:val="1005"/>
        </w:numPr>
        <w:pStyle w:val="Compact"/>
      </w:pPr>
      <w:r>
        <w:rPr>
          <w:bCs/>
          <w:b/>
        </w:rPr>
        <w:t xml:space="preserve">Neonatal Resuscitation Program (NRP)</w:t>
      </w:r>
      <w:r>
        <w:t xml:space="preserve">, AAP, 2020</w:t>
      </w:r>
    </w:p>
    <w:p>
      <w:pPr>
        <w:numPr>
          <w:ilvl w:val="0"/>
          <w:numId w:val="1005"/>
        </w:numPr>
        <w:pStyle w:val="Compact"/>
      </w:pPr>
      <w:r>
        <w:rPr>
          <w:bCs/>
          <w:b/>
        </w:rPr>
        <w:t xml:space="preserve">Certified Professional Midwife (CPM)</w:t>
      </w:r>
      <w:r>
        <w:t xml:space="preserve">, North American Registry of Midwives (NARM), 2019</w:t>
      </w:r>
    </w:p>
    <w:bookmarkEnd w:id="26"/>
    <w:bookmarkStart w:id="27" w:name="skills"/>
    <w:p>
      <w:pPr>
        <w:pStyle w:val="Heading2"/>
      </w:pPr>
      <w:r>
        <w:t xml:space="preserve">Skills</w:t>
      </w:r>
    </w:p>
    <w:p>
      <w:pPr>
        <w:numPr>
          <w:ilvl w:val="0"/>
          <w:numId w:val="1006"/>
        </w:numPr>
        <w:pStyle w:val="Compact"/>
      </w:pPr>
      <w:r>
        <w:t xml:space="preserve">Expertise in prenatal, labor, and postpartum care with a focus on natural childbirth and low-intervention births.</w:t>
      </w:r>
    </w:p>
    <w:p>
      <w:pPr>
        <w:numPr>
          <w:ilvl w:val="0"/>
          <w:numId w:val="1006"/>
        </w:numPr>
        <w:pStyle w:val="Compact"/>
      </w:pPr>
      <w:r>
        <w:t xml:space="preserve">Strong clinical skills in managing normal pregnancies, detecting complications, and coordinating care with multidisciplinary teams.</w:t>
      </w:r>
    </w:p>
    <w:p>
      <w:pPr>
        <w:numPr>
          <w:ilvl w:val="0"/>
          <w:numId w:val="1006"/>
        </w:numPr>
        <w:pStyle w:val="Compact"/>
      </w:pPr>
      <w:r>
        <w:t xml:space="preserve">Proficiency in using electronic medical records (EMR) systems such as Epic and Cerner, tailored to San Francisco healthcare facilities.</w:t>
      </w:r>
    </w:p>
    <w:p>
      <w:pPr>
        <w:numPr>
          <w:ilvl w:val="0"/>
          <w:numId w:val="1006"/>
        </w:numPr>
        <w:pStyle w:val="Compact"/>
      </w:pPr>
      <w:r>
        <w:t xml:space="preserve">Cultural competence in working with diverse populations, including LGBTQ+ communities and immigrant families in the United States San Francisco region.</w:t>
      </w:r>
    </w:p>
    <w:p>
      <w:pPr>
        <w:numPr>
          <w:ilvl w:val="0"/>
          <w:numId w:val="1006"/>
        </w:numPr>
        <w:pStyle w:val="Compact"/>
      </w:pPr>
      <w:r>
        <w:t xml:space="preserve">Effective communication and patient education skills to empower women and families in their healthcare decisions.</w:t>
      </w:r>
    </w:p>
    <w:p>
      <w:pPr>
        <w:numPr>
          <w:ilvl w:val="0"/>
          <w:numId w:val="1006"/>
        </w:numPr>
        <w:pStyle w:val="Compact"/>
      </w:pPr>
      <w:r>
        <w:t xml:space="preserve">Passion for community outreach, public health advocacy, and promoting equity in reproductive care across the United States San Francisco landscape.</w:t>
      </w:r>
    </w:p>
    <w:bookmarkEnd w:id="27"/>
    <w:bookmarkStart w:id="28" w:name="professional-affiliations"/>
    <w:p>
      <w:pPr>
        <w:pStyle w:val="Heading2"/>
      </w:pPr>
      <w:r>
        <w:t xml:space="preserve">Professional Affiliations</w:t>
      </w:r>
    </w:p>
    <w:p>
      <w:pPr>
        <w:numPr>
          <w:ilvl w:val="0"/>
          <w:numId w:val="1007"/>
        </w:numPr>
        <w:pStyle w:val="Compact"/>
      </w:pPr>
      <w:r>
        <w:t xml:space="preserve">American College of Nurse-Midwives (ACNM), Member since 2018</w:t>
      </w:r>
    </w:p>
    <w:p>
      <w:pPr>
        <w:numPr>
          <w:ilvl w:val="0"/>
          <w:numId w:val="1007"/>
        </w:numPr>
        <w:pStyle w:val="Compact"/>
      </w:pPr>
      <w:r>
        <w:t xml:space="preserve">California Association of Midwives (CAM), Member since 2019</w:t>
      </w:r>
    </w:p>
    <w:p>
      <w:pPr>
        <w:numPr>
          <w:ilvl w:val="0"/>
          <w:numId w:val="1007"/>
        </w:numPr>
        <w:pStyle w:val="Compact"/>
      </w:pPr>
      <w:r>
        <w:t xml:space="preserve">San Francisco Chapter, International Confederation of Midwives (ICM)</w:t>
      </w:r>
    </w:p>
    <w:bookmarkEnd w:id="28"/>
    <w:bookmarkStart w:id="29" w:name="awards-recognitions"/>
    <w:p>
      <w:pPr>
        <w:pStyle w:val="Heading2"/>
      </w:pPr>
      <w:r>
        <w:t xml:space="preserve">Awards &amp; Recognitions</w:t>
      </w:r>
    </w:p>
    <w:p>
      <w:pPr>
        <w:numPr>
          <w:ilvl w:val="0"/>
          <w:numId w:val="1008"/>
        </w:numPr>
        <w:pStyle w:val="Compact"/>
      </w:pPr>
      <w:r>
        <w:t xml:space="preserve">“Top Midwife in San Francisco” – SF Weekly, 2022</w:t>
      </w:r>
    </w:p>
    <w:p>
      <w:pPr>
        <w:numPr>
          <w:ilvl w:val="0"/>
          <w:numId w:val="1008"/>
        </w:numPr>
        <w:pStyle w:val="Compact"/>
      </w:pPr>
      <w:r>
        <w:t xml:space="preserve">Community Health Champion Award, San Francisco Department of Public Health, 2019</w:t>
      </w:r>
    </w:p>
    <w:p>
      <w:pPr>
        <w:numPr>
          <w:ilvl w:val="0"/>
          <w:numId w:val="1008"/>
        </w:numPr>
        <w:pStyle w:val="Compact"/>
      </w:pPr>
      <w:r>
        <w:t xml:space="preserve">National Association of Nurse Practitioners in Women’s Health (NANPWH) Grant Recipient, 2017</w:t>
      </w:r>
    </w:p>
    <w:bookmarkEnd w:id="29"/>
    <w:bookmarkStart w:id="30" w:name="volunteer-work"/>
    <w:p>
      <w:pPr>
        <w:pStyle w:val="Heading2"/>
      </w:pPr>
      <w:r>
        <w:t xml:space="preserve">Volunteer Work</w:t>
      </w:r>
    </w:p>
    <w:p>
      <w:pPr>
        <w:numPr>
          <w:ilvl w:val="0"/>
          <w:numId w:val="1009"/>
        </w:numPr>
        <w:pStyle w:val="Compact"/>
      </w:pPr>
      <w:r>
        <w:rPr>
          <w:bCs/>
          <w:b/>
        </w:rPr>
        <w:t xml:space="preserve">San Francisco Free Clinic</w:t>
      </w:r>
      <w:r>
        <w:t xml:space="preserve">, Volunteer Midwife, 2017–Present</w:t>
      </w:r>
    </w:p>
    <w:p>
      <w:pPr>
        <w:numPr>
          <w:ilvl w:val="0"/>
          <w:numId w:val="1009"/>
        </w:numPr>
        <w:pStyle w:val="Compact"/>
      </w:pPr>
      <w:r>
        <w:rPr>
          <w:bCs/>
          <w:b/>
        </w:rPr>
        <w:t xml:space="preserve">Casa de las Madres</w:t>
      </w:r>
      <w:r>
        <w:t xml:space="preserve">, Advocacy and Education Coordinator, 2016–2018</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Midwife seeking opportunities in the United States San Francisco healthcare environment, emphasizing collaboration, cultural competence, and evidence-based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United States San Francisco</dc:title>
  <dc:creator/>
  <dc:language>en</dc:language>
  <cp:keywords/>
  <dcterms:created xsi:type="dcterms:W3CDTF">2025-10-03T21:55:58Z</dcterms:created>
  <dcterms:modified xsi:type="dcterms:W3CDTF">2025-10-03T21:55:58Z</dcterms:modified>
</cp:coreProperties>
</file>

<file path=docProps/custom.xml><?xml version="1.0" encoding="utf-8"?>
<Properties xmlns="http://schemas.openxmlformats.org/officeDocument/2006/custom-properties" xmlns:vt="http://schemas.openxmlformats.org/officeDocument/2006/docPropsVTypes"/>
</file>