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Ghana</w:t>
      </w:r>
      <w:r>
        <w:t xml:space="preserve"> </w:t>
      </w:r>
      <w:r>
        <w:t xml:space="preserve">Accra</w:t>
      </w:r>
    </w:p>
    <w:bookmarkStart w:id="33" w:name="X69dfc3c0812521ca48727938ed616e7d2fb665f"/>
    <w:p>
      <w:pPr>
        <w:pStyle w:val="Heading1"/>
      </w:pPr>
      <w:r>
        <w:t xml:space="preserve">Resume of a Military Officer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Kwame Mensah</w:t>
      </w:r>
      <w:r>
        <w:br/>
      </w:r>
      <w:r>
        <w:rPr>
          <w:bCs/>
          <w:b/>
        </w:rPr>
        <w:t xml:space="preserve">Address:</w:t>
      </w:r>
      <w:r>
        <w:t xml:space="preserve"> </w:t>
      </w:r>
      <w:r>
        <w:t xml:space="preserve">123 Liberation Avenue, Accra, Ghana</w:t>
      </w:r>
      <w:r>
        <w:br/>
      </w:r>
      <w:r>
        <w:rPr>
          <w:bCs/>
          <w:b/>
        </w:rPr>
        <w:t xml:space="preserve">Email:</w:t>
      </w:r>
      <w:r>
        <w:t xml:space="preserve"> </w:t>
      </w:r>
      <w:r>
        <w:t xml:space="preserve">kwame.mensah@military.gov.gh</w:t>
      </w:r>
      <w:r>
        <w:br/>
      </w:r>
      <w:r>
        <w:rPr>
          <w:bCs/>
          <w:b/>
        </w:rPr>
        <w:t xml:space="preserve">Phone:</w:t>
      </w:r>
      <w:r>
        <w:t xml:space="preserve"> </w:t>
      </w:r>
      <w:r>
        <w:t xml:space="preserve">+233 50 123 4567</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a decade of service in the Ghana Armed Forces (GAF), specializing in leadership, strategic operations, and community engagement. Committed to upholding national security and fostering peace in Ghana Accra. Proven expertise in managing military units, coordinating joint operations, and implementing training programs tailored to the unique challenges of the region. A strong advocate for ethical governance, resilience, and innovation within the Ghanaian military framework.</w:t>
      </w:r>
    </w:p>
    <w:bookmarkEnd w:id="21"/>
    <w:bookmarkStart w:id="25" w:name="military-experience"/>
    <w:p>
      <w:pPr>
        <w:pStyle w:val="Heading2"/>
      </w:pPr>
      <w:r>
        <w:t xml:space="preserve">Military Experience</w:t>
      </w:r>
    </w:p>
    <w:bookmarkStart w:id="22" w:name="X5725197bb8e262693b540254ae4af1ee414724b"/>
    <w:p>
      <w:pPr>
        <w:pStyle w:val="Heading3"/>
      </w:pPr>
      <w:r>
        <w:t xml:space="preserve">Commanding Officer, 1st Infantry Battalion (Ghana Army)</w:t>
      </w:r>
    </w:p>
    <w:p>
      <w:pPr>
        <w:pStyle w:val="FirstParagraph"/>
      </w:pPr>
      <w:r>
        <w:rPr>
          <w:bCs/>
          <w:b/>
        </w:rPr>
        <w:t xml:space="preserve">Location:</w:t>
      </w:r>
      <w:r>
        <w:t xml:space="preserve"> </w:t>
      </w:r>
      <w:r>
        <w:t xml:space="preserve">Accra, Ghana</w:t>
      </w:r>
      <w:r>
        <w:br/>
      </w:r>
      <w:r>
        <w:rPr>
          <w:bCs/>
          <w:b/>
        </w:rPr>
        <w:t xml:space="preserve">Duration:</w:t>
      </w:r>
      <w:r>
        <w:t xml:space="preserve"> </w:t>
      </w:r>
      <w:r>
        <w:t xml:space="preserve">January 2018 – Present</w:t>
      </w:r>
    </w:p>
    <w:p>
      <w:pPr>
        <w:numPr>
          <w:ilvl w:val="0"/>
          <w:numId w:val="1001"/>
        </w:numPr>
        <w:pStyle w:val="Compact"/>
      </w:pPr>
      <w:r>
        <w:t xml:space="preserve">Direct supervision of 500+ personnel, ensuring operational readiness and adherence to GAF protocols.</w:t>
      </w:r>
    </w:p>
    <w:p>
      <w:pPr>
        <w:numPr>
          <w:ilvl w:val="0"/>
          <w:numId w:val="1001"/>
        </w:numPr>
        <w:pStyle w:val="Compact"/>
      </w:pPr>
      <w:r>
        <w:t xml:space="preserve">Led successful border security operations along the northern frontier, enhancing regional stability in Ghana Accra.</w:t>
      </w:r>
    </w:p>
    <w:p>
      <w:pPr>
        <w:numPr>
          <w:ilvl w:val="0"/>
          <w:numId w:val="1001"/>
        </w:numPr>
        <w:pStyle w:val="Compact"/>
      </w:pPr>
      <w:r>
        <w:t xml:space="preserve">Collaborated with local authorities in Accra to conduct community outreach programs, strengthening trust between the military and civilians.</w:t>
      </w:r>
    </w:p>
    <w:p>
      <w:pPr>
        <w:numPr>
          <w:ilvl w:val="0"/>
          <w:numId w:val="1001"/>
        </w:numPr>
        <w:pStyle w:val="Compact"/>
      </w:pPr>
      <w:r>
        <w:t xml:space="preserve">Developed and implemented training modules on modern warfare tactics, focusing on counter-terrorism and disaster response in urban environments.</w:t>
      </w:r>
    </w:p>
    <w:bookmarkEnd w:id="22"/>
    <w:bookmarkStart w:id="23" w:name="assistant-operations-officer"/>
    <w:p>
      <w:pPr>
        <w:pStyle w:val="Heading3"/>
      </w:pPr>
      <w:r>
        <w:t xml:space="preserve">Assistant Operations Officer</w:t>
      </w:r>
    </w:p>
    <w:p>
      <w:pPr>
        <w:pStyle w:val="FirstParagraph"/>
      </w:pPr>
      <w:r>
        <w:rPr>
          <w:bCs/>
          <w:b/>
        </w:rPr>
        <w:t xml:space="preserve">Location:</w:t>
      </w:r>
      <w:r>
        <w:t xml:space="preserve"> </w:t>
      </w:r>
      <w:r>
        <w:t xml:space="preserve">Accra, Ghana</w:t>
      </w:r>
      <w:r>
        <w:br/>
      </w:r>
      <w:r>
        <w:rPr>
          <w:bCs/>
          <w:b/>
        </w:rPr>
        <w:t xml:space="preserve">Duration:</w:t>
      </w:r>
      <w:r>
        <w:t xml:space="preserve"> </w:t>
      </w:r>
      <w:r>
        <w:t xml:space="preserve">June 2015 – December 2017</w:t>
      </w:r>
    </w:p>
    <w:p>
      <w:pPr>
        <w:numPr>
          <w:ilvl w:val="0"/>
          <w:numId w:val="1002"/>
        </w:numPr>
        <w:pStyle w:val="Compact"/>
      </w:pPr>
      <w:r>
        <w:t xml:space="preserve">Spearheaded the coordination of military exercises involving multiple GAF units in Accra, improving inter-service synergy.</w:t>
      </w:r>
    </w:p>
    <w:p>
      <w:pPr>
        <w:numPr>
          <w:ilvl w:val="0"/>
          <w:numId w:val="1002"/>
        </w:numPr>
        <w:pStyle w:val="Compact"/>
      </w:pPr>
      <w:r>
        <w:t xml:space="preserve">Provided strategic recommendations for resource allocation during national emergencies, including flood relief efforts in Accra.</w:t>
      </w:r>
    </w:p>
    <w:p>
      <w:pPr>
        <w:numPr>
          <w:ilvl w:val="0"/>
          <w:numId w:val="1002"/>
        </w:numPr>
        <w:pStyle w:val="Compact"/>
      </w:pPr>
      <w:r>
        <w:t xml:space="preserve">Managed logistics and supply chains for operations across the Greater Accra Region, ensuring timely delivery of critical supplies.</w:t>
      </w:r>
    </w:p>
    <w:p>
      <w:pPr>
        <w:numPr>
          <w:ilvl w:val="0"/>
          <w:numId w:val="1002"/>
        </w:numPr>
        <w:pStyle w:val="Compact"/>
      </w:pPr>
      <w:r>
        <w:t xml:space="preserve">Contributed to the formulation of contingency plans for potential threats to Ghana’s security infrastructure in Accra.</w:t>
      </w:r>
    </w:p>
    <w:bookmarkEnd w:id="23"/>
    <w:bookmarkStart w:id="24" w:name="military-training-instructor"/>
    <w:p>
      <w:pPr>
        <w:pStyle w:val="Heading3"/>
      </w:pPr>
      <w:r>
        <w:t xml:space="preserve">Military Training Instructor</w:t>
      </w:r>
    </w:p>
    <w:p>
      <w:pPr>
        <w:pStyle w:val="FirstParagraph"/>
      </w:pPr>
      <w:r>
        <w:rPr>
          <w:bCs/>
          <w:b/>
        </w:rPr>
        <w:t xml:space="preserve">Location:</w:t>
      </w:r>
      <w:r>
        <w:t xml:space="preserve"> </w:t>
      </w:r>
      <w:r>
        <w:t xml:space="preserve">Ghana Military Academy, Accra</w:t>
      </w:r>
      <w:r>
        <w:br/>
      </w:r>
      <w:r>
        <w:rPr>
          <w:bCs/>
          <w:b/>
        </w:rPr>
        <w:t xml:space="preserve">Duration:</w:t>
      </w:r>
      <w:r>
        <w:t xml:space="preserve"> </w:t>
      </w:r>
      <w:r>
        <w:t xml:space="preserve">January 2012 – May 2015</w:t>
      </w:r>
    </w:p>
    <w:p>
      <w:pPr>
        <w:numPr>
          <w:ilvl w:val="0"/>
          <w:numId w:val="1003"/>
        </w:numPr>
        <w:pStyle w:val="Compact"/>
      </w:pPr>
      <w:r>
        <w:t xml:space="preserve">Instructed cadets in military theory, leadership development, and tactical field operations.</w:t>
      </w:r>
    </w:p>
    <w:p>
      <w:pPr>
        <w:numPr>
          <w:ilvl w:val="0"/>
          <w:numId w:val="1003"/>
        </w:numPr>
        <w:pStyle w:val="Compact"/>
      </w:pPr>
      <w:r>
        <w:t xml:space="preserve">Designed curriculum focused on Ghanaian history and the role of the military in national development.</w:t>
      </w:r>
    </w:p>
    <w:p>
      <w:pPr>
        <w:numPr>
          <w:ilvl w:val="0"/>
          <w:numId w:val="1003"/>
        </w:numPr>
        <w:pStyle w:val="Compact"/>
      </w:pPr>
      <w:r>
        <w:t xml:space="preserve">Conducted assessments to evaluate trainee performance, ensuring alignment with GAF standards for officers in Ghana Accra.</w:t>
      </w:r>
    </w:p>
    <w:bookmarkEnd w:id="24"/>
    <w:bookmarkEnd w:id="25"/>
    <w:bookmarkStart w:id="28" w:name="educational-background"/>
    <w:p>
      <w:pPr>
        <w:pStyle w:val="Heading2"/>
      </w:pPr>
      <w:r>
        <w:t xml:space="preserve">Educational Background</w:t>
      </w:r>
    </w:p>
    <w:bookmarkStart w:id="26" w:name="bachelor-of-science-in-military-science"/>
    <w:p>
      <w:pPr>
        <w:pStyle w:val="Heading3"/>
      </w:pPr>
      <w:r>
        <w:t xml:space="preserve">Bachelor of Science in Military Science</w:t>
      </w:r>
    </w:p>
    <w:p>
      <w:pPr>
        <w:pStyle w:val="FirstParagraph"/>
      </w:pPr>
      <w:r>
        <w:rPr>
          <w:bCs/>
          <w:b/>
        </w:rPr>
        <w:t xml:space="preserve">Institution:</w:t>
      </w:r>
      <w:r>
        <w:t xml:space="preserve"> </w:t>
      </w:r>
      <w:r>
        <w:t xml:space="preserve">Ghana Military Academy, Accra</w:t>
      </w:r>
      <w:r>
        <w:br/>
      </w:r>
      <w:r>
        <w:rPr>
          <w:bCs/>
          <w:b/>
        </w:rPr>
        <w:t xml:space="preserve">Graduation Date:</w:t>
      </w:r>
      <w:r>
        <w:t xml:space="preserve"> </w:t>
      </w:r>
      <w:r>
        <w:t xml:space="preserve">2011</w:t>
      </w:r>
    </w:p>
    <w:bookmarkEnd w:id="26"/>
    <w:bookmarkStart w:id="27" w:name="masters-in-strategic-studies-pending"/>
    <w:p>
      <w:pPr>
        <w:pStyle w:val="Heading3"/>
      </w:pPr>
      <w:r>
        <w:t xml:space="preserve">Masters in Strategic Studies (Pending)</w:t>
      </w:r>
    </w:p>
    <w:p>
      <w:pPr>
        <w:pStyle w:val="FirstParagraph"/>
      </w:pPr>
      <w:r>
        <w:rPr>
          <w:bCs/>
          <w:b/>
        </w:rPr>
        <w:t xml:space="preserve">Institution:</w:t>
      </w:r>
      <w:r>
        <w:t xml:space="preserve"> </w:t>
      </w:r>
      <w:r>
        <w:t xml:space="preserve">University of Ghana, Legon (Distance Learning)</w:t>
      </w:r>
      <w:r>
        <w:br/>
      </w:r>
      <w:r>
        <w:rPr>
          <w:bCs/>
          <w:b/>
        </w:rPr>
        <w:t xml:space="preserve">Status:</w:t>
      </w:r>
      <w:r>
        <w:t xml:space="preserve"> </w:t>
      </w:r>
      <w:r>
        <w:t xml:space="preserve">Enrolled, Expected Completion: 2024</w:t>
      </w:r>
    </w:p>
    <w:bookmarkEnd w:id="27"/>
    <w:bookmarkEnd w:id="28"/>
    <w:bookmarkStart w:id="29" w:name="key-skills"/>
    <w:p>
      <w:pPr>
        <w:pStyle w:val="Heading2"/>
      </w:pPr>
      <w:r>
        <w:t xml:space="preserve">Key Skills</w:t>
      </w:r>
    </w:p>
    <w:p>
      <w:pPr>
        <w:numPr>
          <w:ilvl w:val="0"/>
          <w:numId w:val="1004"/>
        </w:numPr>
        <w:pStyle w:val="Compact"/>
      </w:pPr>
      <w:r>
        <w:t xml:space="preserve">Leadership and Command in High-Pressure Environments</w:t>
      </w:r>
    </w:p>
    <w:p>
      <w:pPr>
        <w:numPr>
          <w:ilvl w:val="0"/>
          <w:numId w:val="1004"/>
        </w:numPr>
        <w:pStyle w:val="Compact"/>
      </w:pPr>
      <w:r>
        <w:t xml:space="preserve">Military Logistics and Resource Management</w:t>
      </w:r>
    </w:p>
    <w:p>
      <w:pPr>
        <w:numPr>
          <w:ilvl w:val="0"/>
          <w:numId w:val="1004"/>
        </w:numPr>
        <w:pStyle w:val="Compact"/>
      </w:pPr>
      <w:r>
        <w:t xml:space="preserve">Strategic Planning for National Security in Ghana Accra</w:t>
      </w:r>
    </w:p>
    <w:p>
      <w:pPr>
        <w:numPr>
          <w:ilvl w:val="0"/>
          <w:numId w:val="1004"/>
        </w:numPr>
        <w:pStyle w:val="Compact"/>
      </w:pPr>
      <w:r>
        <w:t xml:space="preserve">Crisis Management and Disaster Response Operations</w:t>
      </w:r>
    </w:p>
    <w:p>
      <w:pPr>
        <w:numPr>
          <w:ilvl w:val="0"/>
          <w:numId w:val="1004"/>
        </w:numPr>
        <w:pStyle w:val="Compact"/>
      </w:pPr>
      <w:r>
        <w:t xml:space="preserve">Interpersonal Communication with Diverse Stakeholders (Ghanaian Government, Civil Society, International Partners)</w:t>
      </w:r>
    </w:p>
    <w:bookmarkEnd w:id="29"/>
    <w:bookmarkStart w:id="30" w:name="certifications-training"/>
    <w:p>
      <w:pPr>
        <w:pStyle w:val="Heading2"/>
      </w:pPr>
      <w:r>
        <w:t xml:space="preserve">Certifications &amp; Training</w:t>
      </w:r>
    </w:p>
    <w:p>
      <w:pPr>
        <w:numPr>
          <w:ilvl w:val="0"/>
          <w:numId w:val="1005"/>
        </w:numPr>
        <w:pStyle w:val="Compact"/>
      </w:pPr>
      <w:r>
        <w:t xml:space="preserve">National Defense College (NDC) Course – Ghana Armed Forces, 2019</w:t>
      </w:r>
    </w:p>
    <w:p>
      <w:pPr>
        <w:numPr>
          <w:ilvl w:val="0"/>
          <w:numId w:val="1005"/>
        </w:numPr>
        <w:pStyle w:val="Compact"/>
      </w:pPr>
      <w:r>
        <w:t xml:space="preserve">United Nations Peacekeeping Operations Training – Accra, 2017</w:t>
      </w:r>
    </w:p>
    <w:p>
      <w:pPr>
        <w:numPr>
          <w:ilvl w:val="0"/>
          <w:numId w:val="1005"/>
        </w:numPr>
        <w:pStyle w:val="Compact"/>
      </w:pPr>
      <w:r>
        <w:t xml:space="preserve">Counter-Terrorism Tactics Certification – International Military Training Center, 2016</w:t>
      </w:r>
    </w:p>
    <w:p>
      <w:pPr>
        <w:numPr>
          <w:ilvl w:val="0"/>
          <w:numId w:val="1005"/>
        </w:numPr>
        <w:pStyle w:val="Compact"/>
      </w:pPr>
      <w:r>
        <w:t xml:space="preserve">Hazardous Materials Handling and Safety (GAF Certification), 2014</w:t>
      </w:r>
    </w:p>
    <w:bookmarkEnd w:id="30"/>
    <w:bookmarkStart w:id="31" w:name="awards-recognitions"/>
    <w:p>
      <w:pPr>
        <w:pStyle w:val="Heading2"/>
      </w:pPr>
      <w:r>
        <w:t xml:space="preserve">Awards &amp; Recognitions</w:t>
      </w:r>
    </w:p>
    <w:p>
      <w:pPr>
        <w:numPr>
          <w:ilvl w:val="0"/>
          <w:numId w:val="1006"/>
        </w:numPr>
        <w:pStyle w:val="Compact"/>
      </w:pPr>
      <w:r>
        <w:t xml:space="preserve">Commander’s Award for Excellence in Leadership, Ghana Army, 2021</w:t>
      </w:r>
    </w:p>
    <w:p>
      <w:pPr>
        <w:numPr>
          <w:ilvl w:val="0"/>
          <w:numId w:val="1006"/>
        </w:numPr>
        <w:pStyle w:val="Compact"/>
      </w:pPr>
      <w:r>
        <w:t xml:space="preserve">National Security Contribution Medal – Presented by the President of Ghana, 2019</w:t>
      </w:r>
    </w:p>
    <w:p>
      <w:pPr>
        <w:numPr>
          <w:ilvl w:val="0"/>
          <w:numId w:val="1006"/>
        </w:numPr>
        <w:pStyle w:val="Compact"/>
      </w:pPr>
      <w:r>
        <w:t xml:space="preserve">Outstanding Service to the People of Accra – Governor’s Citation, 2018</w:t>
      </w:r>
    </w:p>
    <w:bookmarkEnd w:id="31"/>
    <w:bookmarkStart w:id="32"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Akan/Twi (Conversational)</w:t>
      </w:r>
    </w:p>
    <w:p>
      <w:pPr>
        <w:numPr>
          <w:ilvl w:val="0"/>
          <w:numId w:val="1007"/>
        </w:numPr>
        <w:pStyle w:val="Compact"/>
      </w:pPr>
      <w:r>
        <w:t xml:space="preserve">French (Basic Understanding)</w:t>
      </w:r>
    </w:p>
    <w:bookmarkEnd w:id="32"/>
    <w:p>
      <w:pPr>
        <w:pStyle w:val="FirstParagraph"/>
      </w:pPr>
      <w:r>
        <w:rPr>
          <w:bCs/>
          <w:b/>
        </w:rPr>
        <w:t xml:space="preserve">Note:</w:t>
      </w:r>
      <w:r>
        <w:t xml:space="preserve"> </w:t>
      </w:r>
      <w:r>
        <w:t xml:space="preserve">This resume is tailored for a Military Officer seeking employment or advancement within the Ghana Armed Forces, with a focus on service in Accra. It emphasizes skills and experiences directly relevant to safeguarding national security, promoting unity, and contributing to the development of Ghanaian communities in Accra.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Ghana Accra</dc:title>
  <dc:creator/>
  <dc:language>en</dc:language>
  <cp:keywords/>
  <dcterms:created xsi:type="dcterms:W3CDTF">2026-07-23T14:44:40Z</dcterms:created>
  <dcterms:modified xsi:type="dcterms:W3CDTF">2026-07-23T14:44:40Z</dcterms:modified>
</cp:coreProperties>
</file>

<file path=docProps/custom.xml><?xml version="1.0" encoding="utf-8"?>
<Properties xmlns="http://schemas.openxmlformats.org/officeDocument/2006/custom-properties" xmlns:vt="http://schemas.openxmlformats.org/officeDocument/2006/docPropsVTypes"/>
</file>