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in</w:t>
      </w:r>
      <w:r>
        <w:t xml:space="preserve"> </w:t>
      </w:r>
      <w:r>
        <w:t xml:space="preserve">Iran</w:t>
      </w:r>
      <w:r>
        <w:t xml:space="preserve"> </w:t>
      </w:r>
      <w:r>
        <w:t xml:space="preserve">Tehran</w:t>
      </w:r>
    </w:p>
    <w:bookmarkStart w:id="28" w:name="X518b0184c6b7a5bef504a5d923d0390a9eb5847"/>
    <w:p>
      <w:pPr>
        <w:pStyle w:val="Heading1"/>
      </w:pPr>
      <w:r>
        <w:t xml:space="preserve">Resume of a Military Officer in Iran Tehran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Islamic Republic of Iran</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A dedicated and accomplished military officer with over [X years] of experience in the Iranian Armed Forces, specializing in strategic operations, national defense, and leadership development. Committed to upholding the principles of the Islamic Republic of Iran while contributing to the security and stability of Tehran and beyond. Proven expertise in tactical planning, command responsibilities, and fostering unity among military personnel. A strong advocate for discipline, innovation, and service to the nation.</w:t>
      </w:r>
    </w:p>
    <w:bookmarkEnd w:id="20"/>
    <w:bookmarkStart w:id="21" w:name="education"/>
    <w:p>
      <w:pPr>
        <w:pStyle w:val="Heading2"/>
      </w:pPr>
      <w:r>
        <w:t xml:space="preserve">Education</w:t>
      </w:r>
    </w:p>
    <w:p>
      <w:pPr>
        <w:numPr>
          <w:ilvl w:val="0"/>
          <w:numId w:val="1001"/>
        </w:numPr>
        <w:pStyle w:val="Compact"/>
      </w:pPr>
      <w:r>
        <w:rPr>
          <w:bCs/>
          <w:b/>
        </w:rPr>
        <w:t xml:space="preserve">Bachelor of Science in Military Sciences</w:t>
      </w:r>
      <w:r>
        <w:t xml:space="preserve">, [University Name], Tehran, Iran | [Year]</w:t>
      </w:r>
    </w:p>
    <w:p>
      <w:pPr>
        <w:numPr>
          <w:ilvl w:val="0"/>
          <w:numId w:val="1001"/>
        </w:numPr>
        <w:pStyle w:val="Compact"/>
      </w:pPr>
      <w:r>
        <w:rPr>
          <w:bCs/>
          <w:b/>
        </w:rPr>
        <w:t xml:space="preserve">Master of Arts in Strategic Studies</w:t>
      </w:r>
      <w:r>
        <w:t xml:space="preserve">, [Institute Name], Tehran, Iran | [Year]</w:t>
      </w:r>
    </w:p>
    <w:p>
      <w:pPr>
        <w:numPr>
          <w:ilvl w:val="0"/>
          <w:numId w:val="1001"/>
        </w:numPr>
        <w:pStyle w:val="Compact"/>
      </w:pPr>
      <w:r>
        <w:rPr>
          <w:bCs/>
          <w:b/>
        </w:rPr>
        <w:t xml:space="preserve">Certification in Advanced Leadership Training</w:t>
      </w:r>
      <w:r>
        <w:t xml:space="preserve">, Islamic Revolutionary Guard Corps (IRGC) Academy, Tehran | [Year]</w:t>
      </w:r>
    </w:p>
    <w:bookmarkEnd w:id="21"/>
    <w:bookmarkStart w:id="22" w:name="military-career"/>
    <w:p>
      <w:pPr>
        <w:pStyle w:val="Heading2"/>
      </w:pPr>
      <w:r>
        <w:t xml:space="preserve">Military Career</w:t>
      </w:r>
    </w:p>
    <w:p>
      <w:pPr>
        <w:pStyle w:val="FirstParagraph"/>
      </w:pPr>
      <w:r>
        <w:t xml:space="preserve">As a military officer in the Islamic Republic of Iran Army (IRIA), I have served in various capacities, including command roles, operational planning, and training programs. My career has been defined by a commitment to national security, adherence to the values of the Iranian Constitution, and excellence in leadership. Below are key highlights of my service:</w:t>
      </w:r>
    </w:p>
    <w:p>
      <w:pPr>
        <w:numPr>
          <w:ilvl w:val="0"/>
          <w:numId w:val="1002"/>
        </w:numPr>
        <w:pStyle w:val="Compact"/>
      </w:pPr>
      <w:r>
        <w:rPr>
          <w:bCs/>
          <w:b/>
        </w:rPr>
        <w:t xml:space="preserve">Major (Rank), IRIA Command Staff</w:t>
      </w:r>
      <w:r>
        <w:t xml:space="preserve">, Tehran Regional Command | [Year - Year]</w:t>
      </w:r>
    </w:p>
    <w:p>
      <w:pPr>
        <w:numPr>
          <w:ilvl w:val="0"/>
          <w:numId w:val="1002"/>
        </w:numPr>
        <w:pStyle w:val="Compact"/>
      </w:pPr>
      <w:r>
        <w:rPr>
          <w:bCs/>
          <w:b/>
        </w:rPr>
        <w:t xml:space="preserve">Operations Officer</w:t>
      </w:r>
      <w:r>
        <w:t xml:space="preserve">, 2nd Army Corps, Tehran | [Year - Year]</w:t>
      </w:r>
    </w:p>
    <w:p>
      <w:pPr>
        <w:numPr>
          <w:ilvl w:val="0"/>
          <w:numId w:val="1002"/>
        </w:numPr>
        <w:pStyle w:val="Compact"/>
      </w:pPr>
      <w:r>
        <w:rPr>
          <w:bCs/>
          <w:b/>
        </w:rPr>
        <w:t xml:space="preserve">Training Officer</w:t>
      </w:r>
      <w:r>
        <w:t xml:space="preserve">, National Defense University, Tehran | [Year - Year]</w:t>
      </w:r>
    </w:p>
    <w:bookmarkEnd w:id="22"/>
    <w:bookmarkStart w:id="23" w:name="leadership-experience"/>
    <w:p>
      <w:pPr>
        <w:pStyle w:val="Heading2"/>
      </w:pPr>
      <w:r>
        <w:t xml:space="preserve">Leadership Experience</w:t>
      </w:r>
    </w:p>
    <w:p>
      <w:pPr>
        <w:pStyle w:val="FirstParagraph"/>
      </w:pPr>
      <w:r>
        <w:t xml:space="preserve">As a military officer in Iran, leadership is not just a role but a responsibility rooted in the values of sacrifice, loyalty, and service. My leadership experience includes:</w:t>
      </w:r>
    </w:p>
    <w:p>
      <w:pPr>
        <w:numPr>
          <w:ilvl w:val="0"/>
          <w:numId w:val="1003"/>
        </w:numPr>
        <w:pStyle w:val="Compact"/>
      </w:pPr>
      <w:r>
        <w:rPr>
          <w:bCs/>
          <w:b/>
        </w:rPr>
        <w:t xml:space="preserve">Commander of 3rd Battalion, Tehran Garrison</w:t>
      </w:r>
      <w:r>
        <w:t xml:space="preserve"> </w:t>
      </w:r>
      <w:r>
        <w:t xml:space="preserve">| [Year - Year]</w:t>
      </w:r>
    </w:p>
    <w:p>
      <w:pPr>
        <w:numPr>
          <w:ilvl w:val="0"/>
          <w:numId w:val="1003"/>
        </w:numPr>
        <w:pStyle w:val="Compact"/>
      </w:pPr>
      <w:r>
        <w:rPr>
          <w:bCs/>
          <w:b/>
        </w:rPr>
        <w:t xml:space="preserve">Head of the Defense Planning Committee</w:t>
      </w:r>
      <w:r>
        <w:t xml:space="preserve">, Tehran Military District | [Year - Year]</w:t>
      </w:r>
    </w:p>
    <w:p>
      <w:pPr>
        <w:numPr>
          <w:ilvl w:val="0"/>
          <w:numId w:val="1003"/>
        </w:numPr>
        <w:pStyle w:val="Compact"/>
      </w:pPr>
      <w:r>
        <w:rPr>
          <w:bCs/>
          <w:b/>
        </w:rPr>
        <w:t xml:space="preserve">Advisor on National Security Issues</w:t>
      </w:r>
      <w:r>
        <w:t xml:space="preserve">, Tehran City Council | [Year - Year]</w:t>
      </w:r>
    </w:p>
    <w:bookmarkEnd w:id="23"/>
    <w:bookmarkStart w:id="24" w:name="key-skills"/>
    <w:p>
      <w:pPr>
        <w:pStyle w:val="Heading2"/>
      </w:pPr>
      <w:r>
        <w:t xml:space="preserve">Key Skills</w:t>
      </w:r>
    </w:p>
    <w:p>
      <w:pPr>
        <w:numPr>
          <w:ilvl w:val="0"/>
          <w:numId w:val="1004"/>
        </w:numPr>
        <w:pStyle w:val="Compact"/>
      </w:pPr>
      <w:r>
        <w:t xml:space="preserve">Strategic Planning and Operational Command</w:t>
      </w:r>
    </w:p>
    <w:p>
      <w:pPr>
        <w:numPr>
          <w:ilvl w:val="0"/>
          <w:numId w:val="1004"/>
        </w:numPr>
        <w:pStyle w:val="Compact"/>
      </w:pPr>
      <w:r>
        <w:t xml:space="preserve">Leadership and Team Management</w:t>
      </w:r>
    </w:p>
    <w:p>
      <w:pPr>
        <w:numPr>
          <w:ilvl w:val="0"/>
          <w:numId w:val="1004"/>
        </w:numPr>
        <w:pStyle w:val="Compact"/>
      </w:pPr>
      <w:r>
        <w:t xml:space="preserve">Tactical Analysis and Decision-Making</w:t>
      </w:r>
    </w:p>
    <w:p>
      <w:pPr>
        <w:numPr>
          <w:ilvl w:val="0"/>
          <w:numId w:val="1004"/>
        </w:numPr>
        <w:pStyle w:val="Compact"/>
      </w:pPr>
      <w:r>
        <w:t xml:space="preserve">Military Logistics and Resource Allocation</w:t>
      </w:r>
    </w:p>
    <w:p>
      <w:pPr>
        <w:numPr>
          <w:ilvl w:val="0"/>
          <w:numId w:val="1004"/>
        </w:numPr>
        <w:pStyle w:val="Compact"/>
      </w:pPr>
      <w:r>
        <w:t xml:space="preserve">Crisis Management and Emergency Response</w:t>
      </w:r>
    </w:p>
    <w:p>
      <w:pPr>
        <w:numPr>
          <w:ilvl w:val="0"/>
          <w:numId w:val="1004"/>
        </w:numPr>
        <w:pStyle w:val="Compact"/>
      </w:pPr>
      <w:r>
        <w:t xml:space="preserve">Languages: Persian (native), English (proficient)</w:t>
      </w:r>
    </w:p>
    <w:bookmarkEnd w:id="24"/>
    <w:bookmarkStart w:id="25" w:name="achievements-and-recognitions"/>
    <w:p>
      <w:pPr>
        <w:pStyle w:val="Heading2"/>
      </w:pPr>
      <w:r>
        <w:t xml:space="preserve">Achievements and Recognitions</w:t>
      </w:r>
    </w:p>
    <w:p>
      <w:pPr>
        <w:pStyle w:val="FirstParagraph"/>
      </w:pPr>
      <w:r>
        <w:t xml:space="preserve">Throughout my career as a military officer in Iran, I have received recognition for my contributions to national security and operational excellence:</w:t>
      </w:r>
    </w:p>
    <w:p>
      <w:pPr>
        <w:numPr>
          <w:ilvl w:val="0"/>
          <w:numId w:val="1005"/>
        </w:numPr>
        <w:pStyle w:val="Compact"/>
      </w:pPr>
      <w:r>
        <w:rPr>
          <w:bCs/>
          <w:b/>
        </w:rPr>
        <w:t xml:space="preserve">Order of the Islamic Republic</w:t>
      </w:r>
      <w:r>
        <w:t xml:space="preserve"> </w:t>
      </w:r>
      <w:r>
        <w:t xml:space="preserve">(202X) – Awarded for exceptional service during a critical defense operation in Tehran.</w:t>
      </w:r>
    </w:p>
    <w:p>
      <w:pPr>
        <w:numPr>
          <w:ilvl w:val="0"/>
          <w:numId w:val="1005"/>
        </w:numPr>
        <w:pStyle w:val="Compact"/>
      </w:pPr>
      <w:r>
        <w:rPr>
          <w:bCs/>
          <w:b/>
        </w:rPr>
        <w:t xml:space="preserve">Military Merit Medal</w:t>
      </w:r>
      <w:r>
        <w:t xml:space="preserve"> </w:t>
      </w:r>
      <w:r>
        <w:t xml:space="preserve">(202Y) – Recognized for leadership in training and operational readiness programs.</w:t>
      </w:r>
    </w:p>
    <w:p>
      <w:pPr>
        <w:numPr>
          <w:ilvl w:val="0"/>
          <w:numId w:val="1005"/>
        </w:numPr>
        <w:pStyle w:val="Compact"/>
      </w:pPr>
      <w:r>
        <w:rPr>
          <w:bCs/>
          <w:b/>
        </w:rPr>
        <w:t xml:space="preserve">Outstanding Leadership Award</w:t>
      </w:r>
      <w:r>
        <w:t xml:space="preserve">, IRIA Command Staff | 202Z</w:t>
      </w:r>
    </w:p>
    <w:bookmarkEnd w:id="25"/>
    <w:bookmarkStart w:id="26" w:name="X64bf34c9cd753177a6b0a1e042939c90e6e1fbf"/>
    <w:p>
      <w:pPr>
        <w:pStyle w:val="Heading2"/>
      </w:pPr>
      <w:r>
        <w:t xml:space="preserve">Certifications and Professional Development</w:t>
      </w:r>
    </w:p>
    <w:p>
      <w:pPr>
        <w:numPr>
          <w:ilvl w:val="0"/>
          <w:numId w:val="1006"/>
        </w:numPr>
        <w:pStyle w:val="Compact"/>
      </w:pPr>
      <w:r>
        <w:rPr>
          <w:bCs/>
          <w:b/>
        </w:rPr>
        <w:t xml:space="preserve">Advanced Tactical Operations Certification</w:t>
      </w:r>
      <w:r>
        <w:t xml:space="preserve">, IRGC Training Center, Tehran | [Year]</w:t>
      </w:r>
    </w:p>
    <w:p>
      <w:pPr>
        <w:numPr>
          <w:ilvl w:val="0"/>
          <w:numId w:val="1006"/>
        </w:numPr>
        <w:pStyle w:val="Compact"/>
      </w:pPr>
      <w:r>
        <w:rPr>
          <w:bCs/>
          <w:b/>
        </w:rPr>
        <w:t xml:space="preserve">Certified Military Logistician</w:t>
      </w:r>
      <w:r>
        <w:t xml:space="preserve">, National Defense Academy, Tehran | [Year]</w:t>
      </w:r>
    </w:p>
    <w:p>
      <w:pPr>
        <w:numPr>
          <w:ilvl w:val="0"/>
          <w:numId w:val="1006"/>
        </w:numPr>
        <w:pStyle w:val="Compact"/>
      </w:pPr>
      <w:r>
        <w:rPr>
          <w:bCs/>
          <w:b/>
        </w:rPr>
        <w:t xml:space="preserve">Leadership in Modern Warfare</w:t>
      </w:r>
      <w:r>
        <w:t xml:space="preserve">, Iranian Armed Forces Professional Development Program | [Year]</w:t>
      </w:r>
    </w:p>
    <w:bookmarkEnd w:id="26"/>
    <w:bookmarkStart w:id="27" w:name="references"/>
    <w:p>
      <w:pPr>
        <w:pStyle w:val="Heading2"/>
      </w:pPr>
      <w:r>
        <w:t xml:space="preserve">References</w:t>
      </w:r>
    </w:p>
    <w:p>
      <w:pPr>
        <w:pStyle w:val="FirstParagraph"/>
      </w:pPr>
      <w:r>
        <w:t xml:space="preserve">Available upon request. References include senior military officials from the Islamic Republic of Iran Army and the Islamic Revolutionary Guard Corps, as well as academic mentors from Tehran-based institutions.</w:t>
      </w:r>
    </w:p>
    <w:p>
      <w:pPr>
        <w:pStyle w:val="BodyText"/>
      </w:pPr>
      <w:r>
        <w:t xml:space="preserve">This resume reflects the professional journey of a Military Officer in Iran Tehran, emphasizing dedication to national service and excellence in military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in Iran Tehran</dc:title>
  <dc:creator/>
  <dc:language>en</dc:language>
  <cp:keywords/>
  <dcterms:created xsi:type="dcterms:W3CDTF">2026-07-21T13:13:02Z</dcterms:created>
  <dcterms:modified xsi:type="dcterms:W3CDTF">2026-07-21T13:13:02Z</dcterms:modified>
</cp:coreProperties>
</file>

<file path=docProps/custom.xml><?xml version="1.0" encoding="utf-8"?>
<Properties xmlns="http://schemas.openxmlformats.org/officeDocument/2006/custom-properties" xmlns:vt="http://schemas.openxmlformats.org/officeDocument/2006/docPropsVTypes"/>
</file>