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Singapore</w:t>
      </w:r>
    </w:p>
    <w:bookmarkStart w:id="29" w:name="resume"/>
    <w:p>
      <w:pPr>
        <w:pStyle w:val="Heading1"/>
      </w:pPr>
      <w:r>
        <w:t xml:space="preserve">Resume</w:t>
      </w:r>
    </w:p>
    <w:bookmarkStart w:id="20" w:name="professional-summary"/>
    <w:p>
      <w:pPr>
        <w:pStyle w:val="Heading2"/>
      </w:pPr>
      <w:r>
        <w:t xml:space="preserve">Professional Summary</w:t>
      </w:r>
    </w:p>
    <w:p>
      <w:pPr>
        <w:pStyle w:val="FirstParagraph"/>
      </w:pPr>
      <w:r>
        <w:rPr>
          <w:bCs/>
          <w:b/>
        </w:rPr>
        <w:t xml:space="preserve">Military Officer</w:t>
      </w:r>
      <w:r>
        <w:t xml:space="preserve"> </w:t>
      </w:r>
      <w:r>
        <w:t xml:space="preserve">with over a decade of dedicated service to the Republic of Singapore. Proven leadership, strategic planning, and operational execution in high-stakes environments. Committed to upholding the values of the Singapore Armed Forces (SAF), including discipline, integrity, and national defense. Adept at managing complex missions while fostering teamwork and innovation among personnel. Seeking opportunities to contribute expertise in military strategy, logistics coordination, and community engagement within</w:t>
      </w:r>
      <w:r>
        <w:t xml:space="preserve"> </w:t>
      </w:r>
      <w:r>
        <w:rPr>
          <w:bCs/>
          <w:b/>
        </w:rPr>
        <w:t xml:space="preserve">Singapore Singapore</w:t>
      </w:r>
      <w:r>
        <w:t xml:space="preserve">'s dynamic security landscape.</w:t>
      </w:r>
    </w:p>
    <w:bookmarkEnd w:id="20"/>
    <w:bookmarkStart w:id="21" w:name="career-highlights"/>
    <w:p>
      <w:pPr>
        <w:pStyle w:val="Heading2"/>
      </w:pPr>
      <w:r>
        <w:t xml:space="preserve">Career Highlights</w:t>
      </w:r>
    </w:p>
    <w:p>
      <w:pPr>
        <w:numPr>
          <w:ilvl w:val="0"/>
          <w:numId w:val="1001"/>
        </w:numPr>
        <w:pStyle w:val="Compact"/>
      </w:pPr>
      <w:r>
        <w:t xml:space="preserve">Commanded a platoon of 50+ soldiers in the Singapore Army, executing critical operations during national emergencies and joint exercises with international allies.</w:t>
      </w:r>
    </w:p>
    <w:p>
      <w:pPr>
        <w:numPr>
          <w:ilvl w:val="0"/>
          <w:numId w:val="1001"/>
        </w:numPr>
        <w:pStyle w:val="Compact"/>
      </w:pPr>
      <w:r>
        <w:t xml:space="preserve">Specialized in tactical logistics, ensuring seamless supply chain management for military units across multiple bases in</w:t>
      </w:r>
      <w:r>
        <w:t xml:space="preserve"> </w:t>
      </w:r>
      <w:r>
        <w:rPr>
          <w:bCs/>
          <w:b/>
        </w:rPr>
        <w:t xml:space="preserve">Singapore Singapore</w:t>
      </w:r>
      <w:r>
        <w:t xml:space="preserve">.</w:t>
      </w:r>
    </w:p>
    <w:p>
      <w:pPr>
        <w:numPr>
          <w:ilvl w:val="0"/>
          <w:numId w:val="1001"/>
        </w:numPr>
        <w:pStyle w:val="Compact"/>
      </w:pPr>
      <w:r>
        <w:t xml:space="preserve">Played a pivotal role in the development of training programs for junior officers, emphasizing resilience and ethical decision-making aligned with SAF principles.</w:t>
      </w:r>
    </w:p>
    <w:p>
      <w:pPr>
        <w:numPr>
          <w:ilvl w:val="0"/>
          <w:numId w:val="1001"/>
        </w:numPr>
        <w:pStyle w:val="Compact"/>
      </w:pPr>
      <w:r>
        <w:t xml:space="preserve">Recognized with the National Service Commendation Award for exemplary service during a large-scale disaster response operation.</w:t>
      </w:r>
    </w:p>
    <w:p>
      <w:pPr>
        <w:numPr>
          <w:ilvl w:val="0"/>
          <w:numId w:val="1001"/>
        </w:numPr>
        <w:pStyle w:val="Compact"/>
      </w:pPr>
      <w:r>
        <w:t xml:space="preserve">Served as an instructor at the Singapore Armed Forces Training Centre, mentoring over 200 recruits annually on combat techniques and military protocols.</w:t>
      </w:r>
    </w:p>
    <w:bookmarkEnd w:id="21"/>
    <w:bookmarkStart w:id="22" w:name="education-and-training"/>
    <w:p>
      <w:pPr>
        <w:pStyle w:val="Heading2"/>
      </w:pPr>
      <w:r>
        <w:t xml:space="preserve">Education and Training</w:t>
      </w:r>
    </w:p>
    <w:p>
      <w:pPr>
        <w:pStyle w:val="FirstParagraph"/>
      </w:pPr>
      <w:r>
        <w:rPr>
          <w:bCs/>
          <w:b/>
        </w:rPr>
        <w:t xml:space="preserve">Military Officer</w:t>
      </w:r>
      <w:r>
        <w:t xml:space="preserve"> </w:t>
      </w:r>
      <w:r>
        <w:t xml:space="preserve">with a Bachelor of Science in Defense Studies from the National University of Singapore (NUS), specializing in strategic warfare and security policy. Graduated with honors, consistently ranking among the top 10% of peers. Completed advanced training at the Singapore Armed Forces Command and Staff College, focusing on joint operations and crisis management.</w:t>
      </w:r>
    </w:p>
    <w:p>
      <w:pPr>
        <w:pStyle w:val="BodyText"/>
      </w:pPr>
      <w:r>
        <w:t xml:space="preserve">Additional certifications include:</w:t>
      </w:r>
    </w:p>
    <w:p>
      <w:pPr>
        <w:numPr>
          <w:ilvl w:val="0"/>
          <w:numId w:val="1002"/>
        </w:numPr>
        <w:pStyle w:val="Compact"/>
      </w:pPr>
      <w:r>
        <w:t xml:space="preserve">Advanced Leadership Development Program (ALDP) - SAF</w:t>
      </w:r>
    </w:p>
    <w:p>
      <w:pPr>
        <w:numPr>
          <w:ilvl w:val="0"/>
          <w:numId w:val="1002"/>
        </w:numPr>
        <w:pStyle w:val="Compact"/>
      </w:pPr>
      <w:r>
        <w:t xml:space="preserve">Certified Logistics Management Specialist (CLMS)</w:t>
      </w:r>
    </w:p>
    <w:p>
      <w:pPr>
        <w:numPr>
          <w:ilvl w:val="0"/>
          <w:numId w:val="1002"/>
        </w:numPr>
        <w:pStyle w:val="Compact"/>
      </w:pPr>
      <w:r>
        <w:t xml:space="preserve">Emergency Response and Disaster Management Training - Singapore Civil Defence Force</w:t>
      </w:r>
    </w:p>
    <w:bookmarkEnd w:id="22"/>
    <w:bookmarkStart w:id="23" w:name="skills-and-competencies"/>
    <w:p>
      <w:pPr>
        <w:pStyle w:val="Heading2"/>
      </w:pPr>
      <w:r>
        <w:t xml:space="preserve">Skills and Competencies</w:t>
      </w:r>
    </w:p>
    <w:p>
      <w:pPr>
        <w:pStyle w:val="FirstParagraph"/>
      </w:pPr>
      <w:r>
        <w:rPr>
          <w:bCs/>
          <w:b/>
        </w:rPr>
        <w:t xml:space="preserve">Military Officer</w:t>
      </w:r>
      <w:r>
        <w:t xml:space="preserve"> </w:t>
      </w:r>
      <w:r>
        <w:t xml:space="preserve">in</w:t>
      </w:r>
      <w:r>
        <w:t xml:space="preserve"> </w:t>
      </w:r>
      <w:r>
        <w:rPr>
          <w:bCs/>
          <w:b/>
        </w:rPr>
        <w:t xml:space="preserve">Singapore Singapore</w:t>
      </w:r>
      <w:r>
        <w:t xml:space="preserve"> </w:t>
      </w:r>
      <w:r>
        <w:t xml:space="preserve">requires a unique blend of technical, leadership, and interpersonal skills. Key competencies include:</w:t>
      </w:r>
    </w:p>
    <w:p>
      <w:pPr>
        <w:numPr>
          <w:ilvl w:val="0"/>
          <w:numId w:val="1003"/>
        </w:numPr>
        <w:pStyle w:val="Compact"/>
      </w:pPr>
      <w:r>
        <w:rPr>
          <w:bCs/>
          <w:b/>
        </w:rPr>
        <w:t xml:space="preserve">Tactical Expertise:</w:t>
      </w:r>
      <w:r>
        <w:t xml:space="preserve"> </w:t>
      </w:r>
      <w:r>
        <w:t xml:space="preserve">Proficient in planning and executing military operations using modern technology and real-time data analysis.</w:t>
      </w:r>
    </w:p>
    <w:p>
      <w:pPr>
        <w:numPr>
          <w:ilvl w:val="0"/>
          <w:numId w:val="1003"/>
        </w:numPr>
        <w:pStyle w:val="Compact"/>
      </w:pPr>
      <w:r>
        <w:rPr>
          <w:bCs/>
          <w:b/>
        </w:rPr>
        <w:t xml:space="preserve">Leadership:</w:t>
      </w:r>
      <w:r>
        <w:t xml:space="preserve"> </w:t>
      </w:r>
      <w:r>
        <w:t xml:space="preserve">Skilled in motivating teams under pressure, fostering a culture of excellence, and maintaining operational readiness.</w:t>
      </w:r>
    </w:p>
    <w:p>
      <w:pPr>
        <w:numPr>
          <w:ilvl w:val="0"/>
          <w:numId w:val="1003"/>
        </w:numPr>
        <w:pStyle w:val="Compact"/>
      </w:pPr>
      <w:r>
        <w:rPr>
          <w:bCs/>
          <w:b/>
        </w:rPr>
        <w:t xml:space="preserve">Communication:</w:t>
      </w:r>
      <w:r>
        <w:t xml:space="preserve"> </w:t>
      </w:r>
      <w:r>
        <w:t xml:space="preserve">Excellent verbal and written communication skills, with fluency in English and Malay (basic). Capable of briefing senior officials and coordinating with international partners.</w:t>
      </w:r>
    </w:p>
    <w:p>
      <w:pPr>
        <w:numPr>
          <w:ilvl w:val="0"/>
          <w:numId w:val="1003"/>
        </w:numPr>
        <w:pStyle w:val="Compact"/>
      </w:pPr>
      <w:r>
        <w:rPr>
          <w:bCs/>
          <w:b/>
        </w:rPr>
        <w:t xml:space="preserve">Problem-Solving:</w:t>
      </w:r>
      <w:r>
        <w:t xml:space="preserve"> </w:t>
      </w:r>
      <w:r>
        <w:t xml:space="preserve">Adept at making rapid, informed decisions during crises, such as natural disasters or security threats.</w:t>
      </w:r>
    </w:p>
    <w:p>
      <w:pPr>
        <w:numPr>
          <w:ilvl w:val="0"/>
          <w:numId w:val="1003"/>
        </w:numPr>
        <w:pStyle w:val="Compact"/>
      </w:pPr>
      <w:r>
        <w:rPr>
          <w:bCs/>
          <w:b/>
        </w:rPr>
        <w:t xml:space="preserve">Diplomacy:</w:t>
      </w:r>
      <w:r>
        <w:t xml:space="preserve"> </w:t>
      </w:r>
      <w:r>
        <w:t xml:space="preserve">Experience in representing the SAF in community outreach programs and fostering relationships with local stakeholders.</w:t>
      </w:r>
    </w:p>
    <w:bookmarkEnd w:id="23"/>
    <w:bookmarkStart w:id="24" w:name="professional-experience"/>
    <w:p>
      <w:pPr>
        <w:pStyle w:val="Heading2"/>
      </w:pPr>
      <w:r>
        <w:t xml:space="preserve">Professional Experience</w:t>
      </w:r>
    </w:p>
    <w:p>
      <w:pPr>
        <w:pStyle w:val="FirstParagraph"/>
      </w:pPr>
      <w:r>
        <w:rPr>
          <w:bCs/>
          <w:b/>
        </w:rPr>
        <w:t xml:space="preserve">Military Officer</w:t>
      </w:r>
      <w:r>
        <w:t xml:space="preserve">, Singapore Army (2015–Present)</w:t>
      </w:r>
    </w:p>
    <w:p>
      <w:pPr>
        <w:numPr>
          <w:ilvl w:val="0"/>
          <w:numId w:val="1004"/>
        </w:numPr>
        <w:pStyle w:val="Compact"/>
      </w:pPr>
      <w:r>
        <w:t xml:space="preserve">Managed a battalion of 300+ personnel, overseeing daily operations, training schedules, and resource allocation.</w:t>
      </w:r>
    </w:p>
    <w:p>
      <w:pPr>
        <w:numPr>
          <w:ilvl w:val="0"/>
          <w:numId w:val="1004"/>
        </w:numPr>
        <w:pStyle w:val="Compact"/>
      </w:pPr>
      <w:r>
        <w:t xml:space="preserve">Collaborated with the Ministry of Defense to implement cybersecurity measures for critical infrastructure in</w:t>
      </w:r>
      <w:r>
        <w:t xml:space="preserve"> </w:t>
      </w:r>
      <w:r>
        <w:rPr>
          <w:bCs/>
          <w:b/>
        </w:rPr>
        <w:t xml:space="preserve">Singapore Singapore</w:t>
      </w:r>
      <w:r>
        <w:t xml:space="preserve">.</w:t>
      </w:r>
    </w:p>
    <w:p>
      <w:pPr>
        <w:numPr>
          <w:ilvl w:val="0"/>
          <w:numId w:val="1004"/>
        </w:numPr>
        <w:pStyle w:val="Compact"/>
      </w:pPr>
      <w:r>
        <w:t xml:space="preserve">Participated in regional exercises such as the annual Exercise Wallaby (Australia) and Exercise Garuda (Indonesia), enhancing cross-border military cooperation.</w:t>
      </w:r>
    </w:p>
    <w:p>
      <w:pPr>
        <w:numPr>
          <w:ilvl w:val="0"/>
          <w:numId w:val="1004"/>
        </w:numPr>
        <w:pStyle w:val="Compact"/>
      </w:pPr>
      <w:r>
        <w:t xml:space="preserve">Led a team in developing a mobile command center for rapid deployment during emergencies, reducing response times by 30%.</w:t>
      </w:r>
    </w:p>
    <w:p>
      <w:pPr>
        <w:pStyle w:val="FirstParagraph"/>
      </w:pPr>
      <w:r>
        <w:rPr>
          <w:bCs/>
          <w:b/>
        </w:rPr>
        <w:t xml:space="preserve">Logistics Officer</w:t>
      </w:r>
      <w:r>
        <w:t xml:space="preserve">, Republic of Singapore Air Force (2010–2015)</w:t>
      </w:r>
    </w:p>
    <w:p>
      <w:pPr>
        <w:numPr>
          <w:ilvl w:val="0"/>
          <w:numId w:val="1005"/>
        </w:numPr>
        <w:pStyle w:val="Compact"/>
      </w:pPr>
      <w:r>
        <w:t xml:space="preserve">Managed the procurement and distribution of military equipment, ensuring adherence to SAF standards and budgetary constraints.</w:t>
      </w:r>
    </w:p>
    <w:p>
      <w:pPr>
        <w:numPr>
          <w:ilvl w:val="0"/>
          <w:numId w:val="1005"/>
        </w:numPr>
        <w:pStyle w:val="Compact"/>
      </w:pPr>
      <w:r>
        <w:t xml:space="preserve">Spearheaded a project to digitize inventory systems, improving efficiency by 40% and reducing errors by 25%.</w:t>
      </w:r>
    </w:p>
    <w:p>
      <w:pPr>
        <w:numPr>
          <w:ilvl w:val="0"/>
          <w:numId w:val="1005"/>
        </w:numPr>
        <w:pStyle w:val="Compact"/>
      </w:pPr>
      <w:r>
        <w:t xml:space="preserve">Provided logistical support for air operations in Southeast Asia, including humanitarian aid missions in the Philippines.</w:t>
      </w:r>
    </w:p>
    <w:bookmarkEnd w:id="24"/>
    <w:bookmarkStart w:id="25" w:name="certifications-and-awards"/>
    <w:p>
      <w:pPr>
        <w:pStyle w:val="Heading2"/>
      </w:pPr>
      <w:r>
        <w:t xml:space="preserve">Certifications and Awards</w:t>
      </w:r>
    </w:p>
    <w:p>
      <w:pPr>
        <w:numPr>
          <w:ilvl w:val="0"/>
          <w:numId w:val="1006"/>
        </w:numPr>
        <w:pStyle w:val="Compact"/>
      </w:pPr>
      <w:r>
        <w:t xml:space="preserve">National Service Commendation Award (2018)</w:t>
      </w:r>
    </w:p>
    <w:p>
      <w:pPr>
        <w:numPr>
          <w:ilvl w:val="0"/>
          <w:numId w:val="1006"/>
        </w:numPr>
        <w:pStyle w:val="Compact"/>
      </w:pPr>
      <w:r>
        <w:t xml:space="preserve">SAF Excellence in Leadership Award (2016)</w:t>
      </w:r>
    </w:p>
    <w:p>
      <w:pPr>
        <w:numPr>
          <w:ilvl w:val="0"/>
          <w:numId w:val="1006"/>
        </w:numPr>
        <w:pStyle w:val="Compact"/>
      </w:pPr>
      <w:r>
        <w:t xml:space="preserve">Certified Project Management Professional (PMP) - PMI</w:t>
      </w:r>
    </w:p>
    <w:p>
      <w:pPr>
        <w:numPr>
          <w:ilvl w:val="0"/>
          <w:numId w:val="1006"/>
        </w:numPr>
        <w:pStyle w:val="Compact"/>
      </w:pPr>
      <w:r>
        <w:t xml:space="preserve">Advanced Cybersecurity Certification - Singapore Cybersecurity Consortium</w:t>
      </w:r>
    </w:p>
    <w:bookmarkEnd w:id="25"/>
    <w:bookmarkStart w:id="26" w:name="languages-and-cultural-competency"/>
    <w:p>
      <w:pPr>
        <w:pStyle w:val="Heading2"/>
      </w:pPr>
      <w:r>
        <w:t xml:space="preserve">Languages and Cultural Competency</w:t>
      </w:r>
    </w:p>
    <w:p>
      <w:pPr>
        <w:pStyle w:val="FirstParagraph"/>
      </w:pPr>
      <w:r>
        <w:rPr>
          <w:bCs/>
          <w:b/>
        </w:rPr>
        <w:t xml:space="preserve">Military Officer</w:t>
      </w:r>
      <w:r>
        <w:t xml:space="preserve"> </w:t>
      </w:r>
      <w:r>
        <w:t xml:space="preserve">in</w:t>
      </w:r>
      <w:r>
        <w:t xml:space="preserve"> </w:t>
      </w:r>
      <w:r>
        <w:rPr>
          <w:bCs/>
          <w:b/>
        </w:rPr>
        <w:t xml:space="preserve">Singapore Singapore</w:t>
      </w:r>
      <w:r>
        <w:t xml:space="preserve"> </w:t>
      </w:r>
      <w:r>
        <w:t xml:space="preserve">must navigate a multilingual, multicultural environment. Fluent in English and Malay, with basic proficiency in Mandarin and Tamil. Experienced working with diverse populations during community engagement initiatives, including the SAF’s “Rural Support Programme” to strengthen ties between military units and local communities.</w:t>
      </w:r>
    </w:p>
    <w:bookmarkEnd w:id="26"/>
    <w:bookmarkStart w:id="27" w:name="community-involvement"/>
    <w:p>
      <w:pPr>
        <w:pStyle w:val="Heading2"/>
      </w:pPr>
      <w:r>
        <w:t xml:space="preserve">Community Involvement</w:t>
      </w:r>
    </w:p>
    <w:p>
      <w:pPr>
        <w:numPr>
          <w:ilvl w:val="0"/>
          <w:numId w:val="1007"/>
        </w:numPr>
        <w:pStyle w:val="Compact"/>
      </w:pPr>
      <w:r>
        <w:t xml:space="preserve">Volunteer mentor for the Singapore Youth Army, guiding students in leadership development and national service preparation.</w:t>
      </w:r>
    </w:p>
    <w:p>
      <w:pPr>
        <w:numPr>
          <w:ilvl w:val="0"/>
          <w:numId w:val="1007"/>
        </w:numPr>
        <w:pStyle w:val="Compact"/>
      </w:pPr>
      <w:r>
        <w:t xml:space="preserve">Active participant in the SAF’s “Green Defence” initiative, promoting sustainability practices within military operations.</w:t>
      </w:r>
    </w:p>
    <w:bookmarkEnd w:id="27"/>
    <w:bookmarkStart w:id="28" w:name="references"/>
    <w:p>
      <w:pPr>
        <w:pStyle w:val="Heading2"/>
      </w:pPr>
      <w:r>
        <w:t xml:space="preserve">References</w:t>
      </w:r>
    </w:p>
    <w:p>
      <w:pPr>
        <w:pStyle w:val="FirstParagraph"/>
      </w:pPr>
      <w:r>
        <w:t xml:space="preserve">Available upon request. Contact details: [Your Email] | [Phone Number]</w:t>
      </w:r>
    </w:p>
    <w:p>
      <w:pPr>
        <w:pStyle w:val="BodyText"/>
      </w:pPr>
      <w:r>
        <w:rPr>
          <w:bCs/>
          <w:b/>
        </w:rPr>
        <w:t xml:space="preserve">Singapore Singapore</w:t>
      </w:r>
      <w:r>
        <w:t xml:space="preserve"> </w:t>
      </w:r>
      <w:r>
        <w:t xml:space="preserve">remains a beacon of stability and innovation, and as a dedicated</w:t>
      </w:r>
      <w:r>
        <w:t xml:space="preserve"> </w:t>
      </w:r>
      <w:r>
        <w:rPr>
          <w:bCs/>
          <w:b/>
        </w:rPr>
        <w:t xml:space="preserve">Military Officer</w:t>
      </w:r>
      <w:r>
        <w:t xml:space="preserve">, I am committed to contributing to its security and prosperity through unwavering service, expertise, and ethical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Singapore</dc:title>
  <dc:creator/>
  <dc:language>en</dc:language>
  <cp:keywords/>
  <dcterms:created xsi:type="dcterms:W3CDTF">2025-12-15T23:00:16Z</dcterms:created>
  <dcterms:modified xsi:type="dcterms:W3CDTF">2025-12-15T23:00:16Z</dcterms:modified>
</cp:coreProperties>
</file>

<file path=docProps/custom.xml><?xml version="1.0" encoding="utf-8"?>
<Properties xmlns="http://schemas.openxmlformats.org/officeDocument/2006/custom-properties" xmlns:vt="http://schemas.openxmlformats.org/officeDocument/2006/docPropsVTypes"/>
</file>