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Military</w:t>
      </w:r>
      <w:r>
        <w:t xml:space="preserve"> </w:t>
      </w:r>
      <w:r>
        <w:t xml:space="preserve">Officer</w:t>
      </w:r>
      <w:r>
        <w:t xml:space="preserve"> </w:t>
      </w:r>
      <w:r>
        <w:t xml:space="preserve">in</w:t>
      </w:r>
      <w:r>
        <w:t xml:space="preserve"> </w:t>
      </w:r>
      <w:r>
        <w:t xml:space="preserve">Thailand</w:t>
      </w:r>
      <w:r>
        <w:t xml:space="preserve"> </w:t>
      </w:r>
      <w:r>
        <w:t xml:space="preserve">Bangkok</w:t>
      </w:r>
    </w:p>
    <w:bookmarkStart w:id="33" w:name="X3497defb9a5b72085473b914f5631f05fa3d12f"/>
    <w:p>
      <w:pPr>
        <w:pStyle w:val="Heading1"/>
      </w:pPr>
      <w:r>
        <w:t xml:space="preserve">Military Officer Resume: Thailand Bangkok Context</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Sukhumvit Road, Bangkok, Thailand 10110</w:t>
      </w:r>
    </w:p>
    <w:p>
      <w:pPr>
        <w:pStyle w:val="BodyText"/>
      </w:pPr>
      <w:r>
        <w:rPr>
          <w:bCs/>
          <w:b/>
        </w:rPr>
        <w:t xml:space="preserve">Email:</w:t>
      </w:r>
      <w:r>
        <w:t xml:space="preserve"> </w:t>
      </w:r>
      <w:r>
        <w:t xml:space="preserve">your.email@example.com |</w:t>
      </w:r>
      <w:r>
        <w:t xml:space="preserve"> </w:t>
      </w:r>
      <w:r>
        <w:rPr>
          <w:bCs/>
          <w:b/>
        </w:rPr>
        <w:t xml:space="preserve">Phone:</w:t>
      </w:r>
      <w:r>
        <w:t xml:space="preserve"> </w:t>
      </w:r>
      <w:r>
        <w:t xml:space="preserve">+66-85-XXXX-XXXX</w:t>
      </w:r>
    </w:p>
    <w:bookmarkEnd w:id="20"/>
    <w:bookmarkStart w:id="21" w:name="professional-summary"/>
    <w:p>
      <w:pPr>
        <w:pStyle w:val="Heading2"/>
      </w:pPr>
      <w:r>
        <w:t xml:space="preserve">Professional Summary</w:t>
      </w:r>
    </w:p>
    <w:p>
      <w:pPr>
        <w:pStyle w:val="FirstParagraph"/>
      </w:pPr>
      <w:r>
        <w:t xml:space="preserve">A dedicated and highly motivated Military Officer with over [X years] of experience in leadership, strategic operations, and national security within the Royal Thai Army. Proven expertise in commanding troops, executing missions in urban environments, and fostering collaboration with local communities. Committed to upholding the values of duty, honor, and service while adapting to the unique challenges of Thailand Bangkok’s dynamic landscape. A strong advocate for military-civilian partnerships and regional stability.</w:t>
      </w:r>
    </w:p>
    <w:bookmarkEnd w:id="21"/>
    <w:bookmarkStart w:id="25" w:name="military-officer-experience"/>
    <w:p>
      <w:pPr>
        <w:pStyle w:val="Heading2"/>
      </w:pPr>
      <w:r>
        <w:t xml:space="preserve">Military Officer Experience</w:t>
      </w:r>
    </w:p>
    <w:bookmarkStart w:id="22" w:name="X16db4a4149c2bc6b902a7b9416c042e4036d4aa"/>
    <w:p>
      <w:pPr>
        <w:pStyle w:val="Heading3"/>
      </w:pPr>
      <w:r>
        <w:t xml:space="preserve">Commanding Officer, 1st Battalion, Royal Thai Army</w:t>
      </w:r>
    </w:p>
    <w:p>
      <w:pPr>
        <w:pStyle w:val="FirstParagraph"/>
      </w:pPr>
      <w:r>
        <w:rPr>
          <w:iCs/>
          <w:i/>
        </w:rPr>
        <w:t xml:space="preserve">Bangkok, Thailand | [Start Date] – [End Date]</w:t>
      </w:r>
    </w:p>
    <w:p>
      <w:pPr>
        <w:numPr>
          <w:ilvl w:val="0"/>
          <w:numId w:val="1001"/>
        </w:numPr>
        <w:pStyle w:val="Compact"/>
      </w:pPr>
      <w:r>
        <w:t xml:space="preserve">Led a team of [X] soldiers in executing high-stakes urban operations, including crowd control and disaster response during critical events in Bangkok.</w:t>
      </w:r>
    </w:p>
    <w:p>
      <w:pPr>
        <w:numPr>
          <w:ilvl w:val="0"/>
          <w:numId w:val="1001"/>
        </w:numPr>
        <w:pStyle w:val="Compact"/>
      </w:pPr>
      <w:r>
        <w:t xml:space="preserve">Developed and implemented training programs to enhance tactical readiness for scenarios such as counter-terrorism, humanitarian aid, and emergency evacuation in densely populated areas.</w:t>
      </w:r>
    </w:p>
    <w:p>
      <w:pPr>
        <w:numPr>
          <w:ilvl w:val="0"/>
          <w:numId w:val="1001"/>
        </w:numPr>
        <w:pStyle w:val="Compact"/>
      </w:pPr>
      <w:r>
        <w:t xml:space="preserve">Collaborated with local authorities to strengthen security protocols for major festivals like Songkran and Loy Krathong, ensuring public safety while maintaining cultural traditions.</w:t>
      </w:r>
    </w:p>
    <w:p>
      <w:pPr>
        <w:numPr>
          <w:ilvl w:val="0"/>
          <w:numId w:val="1001"/>
        </w:numPr>
        <w:pStyle w:val="Compact"/>
      </w:pPr>
      <w:r>
        <w:t xml:space="preserve">Managed logistics for military exercises in Bangkok’s infrastructure, optimizing resource allocation for efficiency and cost-effectiveness.</w:t>
      </w:r>
    </w:p>
    <w:bookmarkEnd w:id="22"/>
    <w:bookmarkStart w:id="23" w:name="operations-officer-5th-regional-command"/>
    <w:p>
      <w:pPr>
        <w:pStyle w:val="Heading3"/>
      </w:pPr>
      <w:r>
        <w:t xml:space="preserve">Operations Officer, 5th Regional Command</w:t>
      </w:r>
    </w:p>
    <w:p>
      <w:pPr>
        <w:pStyle w:val="FirstParagraph"/>
      </w:pPr>
      <w:r>
        <w:rPr>
          <w:iCs/>
          <w:i/>
        </w:rPr>
        <w:t xml:space="preserve">Bangkok, Thailand | [Start Date] – [End Date]</w:t>
      </w:r>
    </w:p>
    <w:p>
      <w:pPr>
        <w:numPr>
          <w:ilvl w:val="0"/>
          <w:numId w:val="1002"/>
        </w:numPr>
        <w:pStyle w:val="Compact"/>
      </w:pPr>
      <w:r>
        <w:t xml:space="preserve">Coordinated cross-departmental operations to address threats to national security, including cybercrime and transnational organized crime in Bangkok’s border regions.</w:t>
      </w:r>
    </w:p>
    <w:p>
      <w:pPr>
        <w:numPr>
          <w:ilvl w:val="0"/>
          <w:numId w:val="1002"/>
        </w:numPr>
        <w:pStyle w:val="Compact"/>
      </w:pPr>
      <w:r>
        <w:t xml:space="preserve">Provided strategic recommendations to senior leadership on enhancing cybersecurity measures for military installations in Bangkok, aligning with Thailand’s digital transformation initiatives.</w:t>
      </w:r>
    </w:p>
    <w:p>
      <w:pPr>
        <w:numPr>
          <w:ilvl w:val="0"/>
          <w:numId w:val="1002"/>
        </w:numPr>
        <w:pStyle w:val="Compact"/>
      </w:pPr>
      <w:r>
        <w:t xml:space="preserve">Directed the deployment of personnel during the 2020-2021 pandemic, ensuring compliance with health protocols while maintaining operational readiness.</w:t>
      </w:r>
    </w:p>
    <w:p>
      <w:pPr>
        <w:numPr>
          <w:ilvl w:val="0"/>
          <w:numId w:val="1002"/>
        </w:numPr>
        <w:pStyle w:val="Compact"/>
      </w:pPr>
      <w:r>
        <w:t xml:space="preserve">Facilitated community engagement programs to build trust between military units and residents in Bangkok, focusing on youth empowerment and disaster preparedness.</w:t>
      </w:r>
    </w:p>
    <w:bookmarkEnd w:id="23"/>
    <w:bookmarkStart w:id="24" w:name="X3e2f1a1547195c8d027b8961d60492a379d696e"/>
    <w:p>
      <w:pPr>
        <w:pStyle w:val="Heading3"/>
      </w:pPr>
      <w:r>
        <w:t xml:space="preserve">Military Advisor, Thai Ministry of Defense</w:t>
      </w:r>
    </w:p>
    <w:p>
      <w:pPr>
        <w:pStyle w:val="FirstParagraph"/>
      </w:pPr>
      <w:r>
        <w:rPr>
          <w:iCs/>
          <w:i/>
        </w:rPr>
        <w:t xml:space="preserve">Bangkok, Thailand | [Start Date] – [End Date]</w:t>
      </w:r>
    </w:p>
    <w:p>
      <w:pPr>
        <w:numPr>
          <w:ilvl w:val="0"/>
          <w:numId w:val="1003"/>
        </w:numPr>
        <w:pStyle w:val="Compact"/>
      </w:pPr>
      <w:r>
        <w:t xml:space="preserve">Advised on policy development for military modernization, with a focus on integrating advanced technology into operations in urban and coastal areas of Bangkok.</w:t>
      </w:r>
    </w:p>
    <w:p>
      <w:pPr>
        <w:numPr>
          <w:ilvl w:val="0"/>
          <w:numId w:val="1003"/>
        </w:numPr>
        <w:pStyle w:val="Compact"/>
      </w:pPr>
      <w:r>
        <w:t xml:space="preserve">Participated in regional security dialogues, representing Thailand’s interests in ASEAN defense initiatives and bilateral agreements with neighboring countries.</w:t>
      </w:r>
    </w:p>
    <w:p>
      <w:pPr>
        <w:numPr>
          <w:ilvl w:val="0"/>
          <w:numId w:val="1003"/>
        </w:numPr>
        <w:pStyle w:val="Compact"/>
      </w:pPr>
      <w:r>
        <w:t xml:space="preserve">Conducted risk assessments for infrastructure projects in Bangkok, ensuring alignment with national security objectives and environmental sustainability goals.</w:t>
      </w:r>
    </w:p>
    <w:bookmarkEnd w:id="24"/>
    <w:bookmarkEnd w:id="25"/>
    <w:bookmarkStart w:id="29" w:name="education-certifications"/>
    <w:p>
      <w:pPr>
        <w:pStyle w:val="Heading2"/>
      </w:pPr>
      <w:r>
        <w:t xml:space="preserve">Education &amp; Certifications</w:t>
      </w:r>
    </w:p>
    <w:bookmarkStart w:id="26" w:name="bachelor-of-science-in-military-science"/>
    <w:p>
      <w:pPr>
        <w:pStyle w:val="Heading3"/>
      </w:pPr>
      <w:r>
        <w:t xml:space="preserve">Bachelor of Science in Military Science</w:t>
      </w:r>
    </w:p>
    <w:p>
      <w:pPr>
        <w:pStyle w:val="FirstParagraph"/>
      </w:pPr>
      <w:r>
        <w:rPr>
          <w:iCs/>
          <w:i/>
        </w:rPr>
        <w:t xml:space="preserve">Chulalongkorn University, Bangkok, Thailand | [Year]</w:t>
      </w:r>
    </w:p>
    <w:p>
      <w:pPr>
        <w:pStyle w:val="BodyText"/>
      </w:pPr>
      <w:r>
        <w:t xml:space="preserve">Graduated with honors, specializing in strategic leadership and regional security dynamics.</w:t>
      </w:r>
    </w:p>
    <w:bookmarkEnd w:id="26"/>
    <w:bookmarkStart w:id="27" w:name="master-of-arts-in-security-studies"/>
    <w:p>
      <w:pPr>
        <w:pStyle w:val="Heading3"/>
      </w:pPr>
      <w:r>
        <w:t xml:space="preserve">Master of Arts in Security Studies</w:t>
      </w:r>
    </w:p>
    <w:p>
      <w:pPr>
        <w:pStyle w:val="FirstParagraph"/>
      </w:pPr>
      <w:r>
        <w:rPr>
          <w:iCs/>
          <w:i/>
        </w:rPr>
        <w:t xml:space="preserve">National Defense University of Thailand | [Year]</w:t>
      </w:r>
    </w:p>
    <w:p>
      <w:pPr>
        <w:pStyle w:val="BodyText"/>
      </w:pPr>
      <w:r>
        <w:t xml:space="preserve">Focused on counter-insurgency tactics, cyber warfare, and geopolitical analysis relevant to Southeast Asia.</w:t>
      </w:r>
    </w:p>
    <w:bookmarkEnd w:id="27"/>
    <w:bookmarkStart w:id="28" w:name="certifications"/>
    <w:p>
      <w:pPr>
        <w:pStyle w:val="Heading3"/>
      </w:pPr>
      <w:r>
        <w:t xml:space="preserve">Certifications</w:t>
      </w:r>
    </w:p>
    <w:p>
      <w:pPr>
        <w:numPr>
          <w:ilvl w:val="0"/>
          <w:numId w:val="1004"/>
        </w:numPr>
        <w:pStyle w:val="Compact"/>
      </w:pPr>
      <w:r>
        <w:t xml:space="preserve">Advanced Leadership Training (ALT), Royal Thai Army Academy</w:t>
      </w:r>
    </w:p>
    <w:p>
      <w:pPr>
        <w:numPr>
          <w:ilvl w:val="0"/>
          <w:numId w:val="1004"/>
        </w:numPr>
        <w:pStyle w:val="Compact"/>
      </w:pPr>
      <w:r>
        <w:t xml:space="preserve">Cybersecurity for Military Operations, Ministry of Defense Certification</w:t>
      </w:r>
    </w:p>
    <w:p>
      <w:pPr>
        <w:numPr>
          <w:ilvl w:val="0"/>
          <w:numId w:val="1004"/>
        </w:numPr>
        <w:pStyle w:val="Compact"/>
      </w:pPr>
      <w:r>
        <w:t xml:space="preserve">Disaster Response and Management, Bangkok Metropolitan Administration</w:t>
      </w:r>
    </w:p>
    <w:bookmarkEnd w:id="28"/>
    <w:bookmarkEnd w:id="29"/>
    <w:bookmarkStart w:id="30" w:name="skills-competencies"/>
    <w:p>
      <w:pPr>
        <w:pStyle w:val="Heading2"/>
      </w:pPr>
      <w:r>
        <w:t xml:space="preserve">Skills &amp; Competencies</w:t>
      </w:r>
    </w:p>
    <w:p>
      <w:pPr>
        <w:numPr>
          <w:ilvl w:val="0"/>
          <w:numId w:val="1005"/>
        </w:numPr>
        <w:pStyle w:val="Compact"/>
      </w:pPr>
      <w:r>
        <w:rPr>
          <w:bCs/>
          <w:b/>
        </w:rPr>
        <w:t xml:space="preserve">Strategic Planning:</w:t>
      </w:r>
      <w:r>
        <w:t xml:space="preserve"> </w:t>
      </w:r>
      <w:r>
        <w:t xml:space="preserve">Expertise in designing operational frameworks for complex missions in urban environments.</w:t>
      </w:r>
    </w:p>
    <w:p>
      <w:pPr>
        <w:numPr>
          <w:ilvl w:val="0"/>
          <w:numId w:val="1005"/>
        </w:numPr>
        <w:pStyle w:val="Compact"/>
      </w:pPr>
      <w:r>
        <w:rPr>
          <w:bCs/>
          <w:b/>
        </w:rPr>
        <w:t xml:space="preserve">Leadership:</w:t>
      </w:r>
      <w:r>
        <w:t xml:space="preserve"> </w:t>
      </w:r>
      <w:r>
        <w:t xml:space="preserve">Proven ability to lead diverse teams under high-pressure situations, fostering a culture of discipline and accountability.</w:t>
      </w:r>
    </w:p>
    <w:p>
      <w:pPr>
        <w:numPr>
          <w:ilvl w:val="0"/>
          <w:numId w:val="1005"/>
        </w:numPr>
        <w:pStyle w:val="Compact"/>
      </w:pPr>
      <w:r>
        <w:rPr>
          <w:bCs/>
          <w:b/>
        </w:rPr>
        <w:t xml:space="preserve">Cultural Competence:</w:t>
      </w:r>
      <w:r>
        <w:t xml:space="preserve"> </w:t>
      </w:r>
      <w:r>
        <w:t xml:space="preserve">Deep understanding of Thai customs, traditions, and values, enabling effective communication with local communities in Bangkok.</w:t>
      </w:r>
    </w:p>
    <w:p>
      <w:pPr>
        <w:numPr>
          <w:ilvl w:val="0"/>
          <w:numId w:val="1005"/>
        </w:numPr>
        <w:pStyle w:val="Compact"/>
      </w:pPr>
      <w:r>
        <w:rPr>
          <w:bCs/>
          <w:b/>
        </w:rPr>
        <w:t xml:space="preserve">Languages:</w:t>
      </w:r>
      <w:r>
        <w:t xml:space="preserve"> </w:t>
      </w:r>
      <w:r>
        <w:t xml:space="preserve">Fluent in Thai and English; proficient in basic French for international operations.</w:t>
      </w:r>
    </w:p>
    <w:p>
      <w:pPr>
        <w:numPr>
          <w:ilvl w:val="0"/>
          <w:numId w:val="1005"/>
        </w:numPr>
        <w:pStyle w:val="Compact"/>
      </w:pPr>
      <w:r>
        <w:rPr>
          <w:bCs/>
          <w:b/>
        </w:rPr>
        <w:t xml:space="preserve">Technical Proficiency:</w:t>
      </w:r>
      <w:r>
        <w:t xml:space="preserve"> </w:t>
      </w:r>
      <w:r>
        <w:t xml:space="preserve">Skilled in using military-grade software for mission planning, logistics management, and real-time data analysis.</w:t>
      </w:r>
    </w:p>
    <w:bookmarkEnd w:id="30"/>
    <w:bookmarkStart w:id="31" w:name="languages-cultural-competence"/>
    <w:p>
      <w:pPr>
        <w:pStyle w:val="Heading2"/>
      </w:pPr>
      <w:r>
        <w:t xml:space="preserve">Languages &amp; Cultural Competence</w:t>
      </w:r>
    </w:p>
    <w:p>
      <w:pPr>
        <w:pStyle w:val="FirstParagraph"/>
      </w:pPr>
      <w:r>
        <w:t xml:space="preserve">Fluent in Thai, with a strong grasp of local dialects spoken in Bangkok’s districts. Adept at navigating cultural nuances to build rapport with civilians and military personnel alike. Regularly participates in cultural exchange programs to deepen understanding of Thailand’s heritage and modern challenges.</w:t>
      </w:r>
    </w:p>
    <w:bookmarkEnd w:id="31"/>
    <w:bookmarkStart w:id="32"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member of the Bangkok Military Veterans’ Association, organizing charity events and mentorship programs for young officers.</w:t>
      </w:r>
    </w:p>
    <w:p>
      <w:pPr>
        <w:pStyle w:val="BodyText"/>
      </w:pPr>
      <w:r>
        <w:rPr>
          <w:bCs/>
          <w:b/>
        </w:rPr>
        <w:t xml:space="preserve">Awards &amp; Recognitions:</w:t>
      </w:r>
      <w:r>
        <w:t xml:space="preserve"> </w:t>
      </w:r>
      <w:r>
        <w:t xml:space="preserve">Recipient of the Royal Thai Army’s Excellence in Leadership Award (2022) and the National Security Innovation Grant (2021).</w:t>
      </w:r>
    </w:p>
    <w:p>
      <w:pPr>
        <w:pStyle w:val="BodyText"/>
      </w:pPr>
      <w:r>
        <w:rPr>
          <w:bCs/>
          <w:b/>
        </w:rPr>
        <w:t xml:space="preserve">Interests:</w:t>
      </w:r>
      <w:r>
        <w:t xml:space="preserve"> </w:t>
      </w:r>
      <w:r>
        <w:t xml:space="preserve">Researching historical military strategies in Thailand, exploring Bangkok’s cultural landmarks, and advocating for sustainable practices within the armed forces.</w:t>
      </w:r>
    </w:p>
    <w:bookmarkEnd w:id="32"/>
    <w:p>
      <w:pPr>
        <w:pStyle w:val="BodyText"/>
      </w:pPr>
      <w:r>
        <w:t xml:space="preserve">This resume is tailored for a Military Officer role in Thailand Bangkok, emphasizing expertise in urban operations, cultural adaptation, and national security. All details are crafted to align with the specific requirements of military service in this region.</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Military Officer in Thailand Bangkok</dc:title>
  <dc:creator/>
  <dc:language>en</dc:language>
  <cp:keywords/>
  <dcterms:created xsi:type="dcterms:W3CDTF">2026-07-24T00:27:18Z</dcterms:created>
  <dcterms:modified xsi:type="dcterms:W3CDTF">2026-07-24T00:27:18Z</dcterms:modified>
</cp:coreProperties>
</file>

<file path=docProps/custom.xml><?xml version="1.0" encoding="utf-8"?>
<Properties xmlns="http://schemas.openxmlformats.org/officeDocument/2006/custom-properties" xmlns:vt="http://schemas.openxmlformats.org/officeDocument/2006/docPropsVTypes"/>
</file>