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Military</w:t>
      </w:r>
      <w:r>
        <w:t xml:space="preserve"> </w:t>
      </w:r>
      <w:r>
        <w:t xml:space="preserve">Officer</w:t>
      </w:r>
      <w:r>
        <w:t xml:space="preserve"> </w:t>
      </w:r>
      <w:r>
        <w:t xml:space="preserve">-</w:t>
      </w:r>
      <w:r>
        <w:t xml:space="preserve"> </w:t>
      </w:r>
      <w:r>
        <w:t xml:space="preserve">Turkey</w:t>
      </w:r>
      <w:r>
        <w:t xml:space="preserve"> </w:t>
      </w:r>
      <w:r>
        <w:t xml:space="preserve">Istanbul</w:t>
      </w:r>
    </w:p>
    <w:bookmarkStart w:id="32" w:name="Xbfb817b723fe82e5f902e30e1e69af1c4ebd7b2"/>
    <w:p>
      <w:pPr>
        <w:pStyle w:val="Heading1"/>
      </w:pPr>
      <w:r>
        <w:t xml:space="preserve">Resume: Military Officer - Turkey Istanbul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Istanbul, Turkey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XXX XXX XX XX</w:t>
      </w:r>
    </w:p>
    <w:bookmarkEnd w:id="20"/>
    <w:bookmarkStart w:id="21" w:name="professional-summary"/>
    <w:p>
      <w:pPr>
        <w:pStyle w:val="Heading2"/>
      </w:pPr>
      <w:r>
        <w:t xml:space="preserve">Professional Summary</w:t>
      </w:r>
    </w:p>
    <w:p>
      <w:pPr>
        <w:pStyle w:val="FirstParagraph"/>
      </w:pPr>
      <w:r>
        <w:t xml:space="preserve">A dedicated and highly motivated Military Officer with over 15 years of service in the Turkish Armed Forces, specializing in operational leadership, strategic planning, and national defense. Proven expertise in commanding units in Istanbul and across Turkey, ensuring mission success while fostering discipline and teamwork. Committed to upholding the values of honor, loyalty, and service to the Republic of Turkey. A strong advocate for military excellence and community engagement within Istanbul’s dynamic environment.</w:t>
      </w:r>
    </w:p>
    <w:bookmarkEnd w:id="21"/>
    <w:bookmarkStart w:id="25" w:name="military-experience"/>
    <w:p>
      <w:pPr>
        <w:pStyle w:val="Heading2"/>
      </w:pPr>
      <w:r>
        <w:t xml:space="preserve">Military Experience</w:t>
      </w:r>
    </w:p>
    <w:bookmarkStart w:id="22" w:name="chief-operations-officer"/>
    <w:p>
      <w:pPr>
        <w:pStyle w:val="Heading3"/>
      </w:pPr>
      <w:r>
        <w:t xml:space="preserve">Chief Operations Officer</w:t>
      </w:r>
    </w:p>
    <w:p>
      <w:pPr>
        <w:pStyle w:val="FirstParagraph"/>
      </w:pPr>
      <w:r>
        <w:rPr>
          <w:bCs/>
          <w:b/>
        </w:rPr>
        <w:t xml:space="preserve">1st Armored Division, Turkish Land Forces</w:t>
      </w:r>
    </w:p>
    <w:p>
      <w:pPr>
        <w:pStyle w:val="BodyText"/>
      </w:pPr>
      <w:r>
        <w:rPr>
          <w:iCs/>
          <w:i/>
        </w:rPr>
        <w:t xml:space="preserve">Istanbul, Turkey | January 2018 – Present</w:t>
      </w:r>
    </w:p>
    <w:p>
      <w:pPr>
        <w:numPr>
          <w:ilvl w:val="0"/>
          <w:numId w:val="1001"/>
        </w:numPr>
        <w:pStyle w:val="Compact"/>
      </w:pPr>
      <w:r>
        <w:t xml:space="preserve">Directed operational planning and execution for large-scale military exercises in Istanbul and surrounding regions, ensuring alignment with national defense strategies.</w:t>
      </w:r>
    </w:p>
    <w:p>
      <w:pPr>
        <w:numPr>
          <w:ilvl w:val="0"/>
          <w:numId w:val="1001"/>
        </w:numPr>
        <w:pStyle w:val="Compact"/>
      </w:pPr>
      <w:r>
        <w:t xml:space="preserve">Managed logistics and supply chain operations for 5,000+ personnel, optimizing resource allocation during critical missions in Turkey’s urban and coastal areas.</w:t>
      </w:r>
    </w:p>
    <w:p>
      <w:pPr>
        <w:numPr>
          <w:ilvl w:val="0"/>
          <w:numId w:val="1001"/>
        </w:numPr>
        <w:pStyle w:val="Compact"/>
      </w:pPr>
      <w:r>
        <w:t xml:space="preserve">Collaborated with local authorities in Istanbul to enhance security protocols during high-profile events, including the Istanbul Marathon and international conferences.</w:t>
      </w:r>
    </w:p>
    <w:p>
      <w:pPr>
        <w:numPr>
          <w:ilvl w:val="0"/>
          <w:numId w:val="1001"/>
        </w:numPr>
        <w:pStyle w:val="Compact"/>
      </w:pPr>
      <w:r>
        <w:t xml:space="preserve">Served as a liaison between military units and civilian agencies, fostering interagency cooperation to address regional challenges in Turkey.</w:t>
      </w:r>
    </w:p>
    <w:p>
      <w:pPr>
        <w:numPr>
          <w:ilvl w:val="0"/>
          <w:numId w:val="1001"/>
        </w:numPr>
        <w:pStyle w:val="Compact"/>
      </w:pPr>
      <w:r>
        <w:t xml:space="preserve">Trained junior officers in tactical decision-making, emphasizing adaptability and ethical leadership in diverse scenarios across Turkey.</w:t>
      </w:r>
    </w:p>
    <w:bookmarkEnd w:id="22"/>
    <w:bookmarkStart w:id="23" w:name="commanding-officer"/>
    <w:p>
      <w:pPr>
        <w:pStyle w:val="Heading3"/>
      </w:pPr>
      <w:r>
        <w:t xml:space="preserve">Commanding Officer</w:t>
      </w:r>
    </w:p>
    <w:p>
      <w:pPr>
        <w:pStyle w:val="FirstParagraph"/>
      </w:pPr>
      <w:r>
        <w:rPr>
          <w:bCs/>
          <w:b/>
        </w:rPr>
        <w:t xml:space="preserve">21st Infantry Regiment, Turkish Army</w:t>
      </w:r>
    </w:p>
    <w:p>
      <w:pPr>
        <w:pStyle w:val="BodyText"/>
      </w:pPr>
      <w:r>
        <w:rPr>
          <w:iCs/>
          <w:i/>
        </w:rPr>
        <w:t xml:space="preserve">Istanbul, Turkey | June 2012 – December 2017</w:t>
      </w:r>
    </w:p>
    <w:p>
      <w:pPr>
        <w:numPr>
          <w:ilvl w:val="0"/>
          <w:numId w:val="1002"/>
        </w:numPr>
        <w:pStyle w:val="Compact"/>
      </w:pPr>
      <w:r>
        <w:t xml:space="preserve">Commanded a battalion of 300+ soldiers, responsible for border security and counter-terrorism operations in Istanbul’s strategic locations.</w:t>
      </w:r>
    </w:p>
    <w:p>
      <w:pPr>
        <w:numPr>
          <w:ilvl w:val="0"/>
          <w:numId w:val="1002"/>
        </w:numPr>
        <w:pStyle w:val="Compact"/>
      </w:pPr>
      <w:r>
        <w:t xml:space="preserve">Developed and implemented training programs to enhance combat readiness, resulting in a 30% improvement in unit performance metrics.</w:t>
      </w:r>
    </w:p>
    <w:p>
      <w:pPr>
        <w:numPr>
          <w:ilvl w:val="0"/>
          <w:numId w:val="1002"/>
        </w:numPr>
        <w:pStyle w:val="Compact"/>
      </w:pPr>
      <w:r>
        <w:t xml:space="preserve">Led field operations during natural disaster response efforts, including flood management in Istanbul’s coastal districts, coordinating with emergency services.</w:t>
      </w:r>
    </w:p>
    <w:p>
      <w:pPr>
        <w:numPr>
          <w:ilvl w:val="0"/>
          <w:numId w:val="1002"/>
        </w:numPr>
        <w:pStyle w:val="Compact"/>
      </w:pPr>
      <w:r>
        <w:t xml:space="preserve">Ensured compliance with Turkish military regulations and international humanitarian law during missions across Turkey’s regions.</w:t>
      </w:r>
    </w:p>
    <w:p>
      <w:pPr>
        <w:numPr>
          <w:ilvl w:val="0"/>
          <w:numId w:val="1002"/>
        </w:numPr>
        <w:pStyle w:val="Compact"/>
      </w:pPr>
      <w:r>
        <w:t xml:space="preserve">Received commendations for leadership during a joint military-civilian operation to restore infrastructure post-earthquake in Eastern Turkey.</w:t>
      </w:r>
    </w:p>
    <w:bookmarkEnd w:id="23"/>
    <w:bookmarkStart w:id="24" w:name="operations-officer"/>
    <w:p>
      <w:pPr>
        <w:pStyle w:val="Heading3"/>
      </w:pPr>
      <w:r>
        <w:t xml:space="preserve">Operations Officer</w:t>
      </w:r>
    </w:p>
    <w:p>
      <w:pPr>
        <w:pStyle w:val="FirstParagraph"/>
      </w:pPr>
      <w:r>
        <w:rPr>
          <w:bCs/>
          <w:b/>
        </w:rPr>
        <w:t xml:space="preserve">Regional Command, Southeastern Anatolia</w:t>
      </w:r>
    </w:p>
    <w:p>
      <w:pPr>
        <w:pStyle w:val="BodyText"/>
      </w:pPr>
      <w:r>
        <w:rPr>
          <w:iCs/>
          <w:i/>
        </w:rPr>
        <w:t xml:space="preserve">Kahramanmaraş, Turkey | January 2008 – May 2012</w:t>
      </w:r>
    </w:p>
    <w:p>
      <w:pPr>
        <w:numPr>
          <w:ilvl w:val="0"/>
          <w:numId w:val="1003"/>
        </w:numPr>
        <w:pStyle w:val="Compact"/>
      </w:pPr>
      <w:r>
        <w:t xml:space="preserve">Coordinated intelligence gathering and analysis to support counter-insurgency operations in Turkey’s conflict-prone regions.</w:t>
      </w:r>
    </w:p>
    <w:p>
      <w:pPr>
        <w:numPr>
          <w:ilvl w:val="0"/>
          <w:numId w:val="1003"/>
        </w:numPr>
        <w:pStyle w:val="Compact"/>
      </w:pPr>
      <w:r>
        <w:t xml:space="preserve">Managed communication systems between field units and headquarters, ensuring real-time data exchange during critical missions.</w:t>
      </w:r>
    </w:p>
    <w:p>
      <w:pPr>
        <w:numPr>
          <w:ilvl w:val="0"/>
          <w:numId w:val="1003"/>
        </w:numPr>
        <w:pStyle w:val="Compact"/>
      </w:pPr>
      <w:r>
        <w:t xml:space="preserve">Advised on tactical strategies for urban warfare scenarios, contributing to the successful resolution of security threats in southeastern Turkey.</w:t>
      </w:r>
    </w:p>
    <w:p>
      <w:pPr>
        <w:numPr>
          <w:ilvl w:val="0"/>
          <w:numId w:val="1003"/>
        </w:numPr>
        <w:pStyle w:val="Compact"/>
      </w:pPr>
      <w:r>
        <w:t xml:space="preserve">Facilitated cross-border collaboration with neighboring countries’ military forces to enhance regional stability in Turkey’s strategic corridor.</w:t>
      </w:r>
    </w:p>
    <w:p>
      <w:pPr>
        <w:numPr>
          <w:ilvl w:val="0"/>
          <w:numId w:val="1003"/>
        </w:numPr>
        <w:pStyle w:val="Compact"/>
      </w:pPr>
      <w:r>
        <w:t xml:space="preserve">Published reports on operational effectiveness, which were used to inform policy changes in Turkish military doctrine.</w:t>
      </w:r>
    </w:p>
    <w:bookmarkEnd w:id="24"/>
    <w:bookmarkEnd w:id="25"/>
    <w:bookmarkStart w:id="28" w:name="educational-background"/>
    <w:p>
      <w:pPr>
        <w:pStyle w:val="Heading2"/>
      </w:pPr>
      <w:r>
        <w:t xml:space="preserve">Educational Background</w:t>
      </w:r>
    </w:p>
    <w:bookmarkStart w:id="26" w:name="bachelor-of-science-in-military-strategy"/>
    <w:p>
      <w:pPr>
        <w:pStyle w:val="Heading3"/>
      </w:pPr>
      <w:r>
        <w:t xml:space="preserve">Bachelor of Science in Military Strategy</w:t>
      </w:r>
    </w:p>
    <w:p>
      <w:pPr>
        <w:pStyle w:val="FirstParagraph"/>
      </w:pPr>
      <w:r>
        <w:rPr>
          <w:bCs/>
          <w:b/>
        </w:rPr>
        <w:t xml:space="preserve">University of National Defense, Ankara, Turkey</w:t>
      </w:r>
    </w:p>
    <w:p>
      <w:pPr>
        <w:pStyle w:val="BodyText"/>
      </w:pPr>
      <w:r>
        <w:rPr>
          <w:iCs/>
          <w:i/>
        </w:rPr>
        <w:t xml:space="preserve">Graduated: 2007</w:t>
      </w:r>
    </w:p>
    <w:p>
      <w:pPr>
        <w:numPr>
          <w:ilvl w:val="0"/>
          <w:numId w:val="1004"/>
        </w:numPr>
        <w:pStyle w:val="Compact"/>
      </w:pPr>
      <w:r>
        <w:t xml:space="preserve">Specialized in regional security dynamics, focusing on Turkey’s geopolitical challenges and military alliances.</w:t>
      </w:r>
    </w:p>
    <w:p>
      <w:pPr>
        <w:numPr>
          <w:ilvl w:val="0"/>
          <w:numId w:val="1004"/>
        </w:numPr>
        <w:pStyle w:val="Compact"/>
      </w:pPr>
      <w:r>
        <w:t xml:space="preserve">Published a thesis on "The Role of the Turkish Armed Forces in National Crisis Management," recognized by the Ministry of Defense.</w:t>
      </w:r>
    </w:p>
    <w:bookmarkEnd w:id="26"/>
    <w:bookmarkStart w:id="27" w:name="master-of-arts-in-strategic-studies"/>
    <w:p>
      <w:pPr>
        <w:pStyle w:val="Heading3"/>
      </w:pPr>
      <w:r>
        <w:t xml:space="preserve">Master of Arts in Strategic Studies</w:t>
      </w:r>
    </w:p>
    <w:p>
      <w:pPr>
        <w:pStyle w:val="FirstParagraph"/>
      </w:pPr>
      <w:r>
        <w:rPr>
          <w:bCs/>
          <w:b/>
        </w:rPr>
        <w:t xml:space="preserve">İstanbul University, Turkey</w:t>
      </w:r>
    </w:p>
    <w:p>
      <w:pPr>
        <w:pStyle w:val="BodyText"/>
      </w:pPr>
      <w:r>
        <w:rPr>
          <w:iCs/>
          <w:i/>
        </w:rPr>
        <w:t xml:space="preserve">Graduated: 2010</w:t>
      </w:r>
    </w:p>
    <w:p>
      <w:pPr>
        <w:numPr>
          <w:ilvl w:val="0"/>
          <w:numId w:val="1005"/>
        </w:numPr>
        <w:pStyle w:val="Compact"/>
      </w:pPr>
      <w:r>
        <w:t xml:space="preserve">Focused on international relations and military policy, with a concentration on Turkey’s role in NATO and the Middle East.</w:t>
      </w:r>
    </w:p>
    <w:p>
      <w:pPr>
        <w:numPr>
          <w:ilvl w:val="0"/>
          <w:numId w:val="1005"/>
        </w:numPr>
        <w:pStyle w:val="Compact"/>
      </w:pPr>
      <w:r>
        <w:t xml:space="preserve">Participated in a research project analyzing the impact of cyber warfare on modern military operations in Turkey.</w:t>
      </w:r>
    </w:p>
    <w:bookmarkEnd w:id="27"/>
    <w:bookmarkEnd w:id="28"/>
    <w:bookmarkStart w:id="29" w:name="skills"/>
    <w:p>
      <w:pPr>
        <w:pStyle w:val="Heading2"/>
      </w:pPr>
      <w:r>
        <w:t xml:space="preserve">Skills</w:t>
      </w:r>
    </w:p>
    <w:p>
      <w:pPr>
        <w:numPr>
          <w:ilvl w:val="0"/>
          <w:numId w:val="1006"/>
        </w:numPr>
        <w:pStyle w:val="Compact"/>
      </w:pPr>
      <w:r>
        <w:rPr>
          <w:bCs/>
          <w:b/>
        </w:rPr>
        <w:t xml:space="preserve">Leadership:</w:t>
      </w:r>
      <w:r>
        <w:t xml:space="preserve"> </w:t>
      </w:r>
      <w:r>
        <w:t xml:space="preserve">Proven ability to lead diverse teams under high-pressure environments, particularly in Istanbul’s urban settings.</w:t>
      </w:r>
    </w:p>
    <w:p>
      <w:pPr>
        <w:numPr>
          <w:ilvl w:val="0"/>
          <w:numId w:val="1006"/>
        </w:numPr>
        <w:pStyle w:val="Compact"/>
      </w:pPr>
      <w:r>
        <w:rPr>
          <w:bCs/>
          <w:b/>
        </w:rPr>
        <w:t xml:space="preserve">Tactical Planning:</w:t>
      </w:r>
      <w:r>
        <w:t xml:space="preserve"> </w:t>
      </w:r>
      <w:r>
        <w:t xml:space="preserve">Expertise in designing and executing military operations aligned with Turkey’s national security objectives.</w:t>
      </w:r>
    </w:p>
    <w:p>
      <w:pPr>
        <w:numPr>
          <w:ilvl w:val="0"/>
          <w:numId w:val="1006"/>
        </w:numPr>
        <w:pStyle w:val="Compact"/>
      </w:pPr>
      <w:r>
        <w:rPr>
          <w:bCs/>
          <w:b/>
        </w:rPr>
        <w:t xml:space="preserve">Languages:</w:t>
      </w:r>
      <w:r>
        <w:t xml:space="preserve"> </w:t>
      </w:r>
      <w:r>
        <w:t xml:space="preserve">Fluent in Turkish and English; basic proficiency in Arabic (for regional operations).</w:t>
      </w:r>
    </w:p>
    <w:p>
      <w:pPr>
        <w:numPr>
          <w:ilvl w:val="0"/>
          <w:numId w:val="1006"/>
        </w:numPr>
        <w:pStyle w:val="Compact"/>
      </w:pPr>
      <w:r>
        <w:rPr>
          <w:bCs/>
          <w:b/>
        </w:rPr>
        <w:t xml:space="preserve">Technology:</w:t>
      </w:r>
      <w:r>
        <w:t xml:space="preserve"> </w:t>
      </w:r>
      <w:r>
        <w:t xml:space="preserve">Skilled in using military simulation software, GIS mapping, and secure communication systems.</w:t>
      </w:r>
    </w:p>
    <w:p>
      <w:pPr>
        <w:numPr>
          <w:ilvl w:val="0"/>
          <w:numId w:val="1006"/>
        </w:numPr>
        <w:pStyle w:val="Compact"/>
      </w:pPr>
      <w:r>
        <w:rPr>
          <w:bCs/>
          <w:b/>
        </w:rPr>
        <w:t xml:space="preserve">Crisis Management:</w:t>
      </w:r>
      <w:r>
        <w:t xml:space="preserve"> </w:t>
      </w:r>
      <w:r>
        <w:t xml:space="preserve">Experience coordinating emergency responses during natural disasters and security threats across Turkey.</w:t>
      </w:r>
    </w:p>
    <w:bookmarkEnd w:id="29"/>
    <w:bookmarkStart w:id="30" w:name="certifications-awards"/>
    <w:p>
      <w:pPr>
        <w:pStyle w:val="Heading2"/>
      </w:pPr>
      <w:r>
        <w:t xml:space="preserve">Certifications &amp; Awards</w:t>
      </w:r>
    </w:p>
    <w:p>
      <w:pPr>
        <w:numPr>
          <w:ilvl w:val="0"/>
          <w:numId w:val="1007"/>
        </w:numPr>
        <w:pStyle w:val="Compact"/>
      </w:pPr>
      <w:r>
        <w:rPr>
          <w:bCs/>
          <w:b/>
        </w:rPr>
        <w:t xml:space="preserve">Command and General Staff College Certificate</w:t>
      </w:r>
      <w:r>
        <w:t xml:space="preserve"> </w:t>
      </w:r>
      <w:r>
        <w:t xml:space="preserve">– Turkish Armed Forces, 2015</w:t>
      </w:r>
    </w:p>
    <w:p>
      <w:pPr>
        <w:numPr>
          <w:ilvl w:val="0"/>
          <w:numId w:val="1007"/>
        </w:numPr>
        <w:pStyle w:val="Compact"/>
      </w:pPr>
      <w:r>
        <w:rPr>
          <w:bCs/>
          <w:b/>
        </w:rPr>
        <w:t xml:space="preserve">NATO Staff Officer Course</w:t>
      </w:r>
      <w:r>
        <w:t xml:space="preserve"> </w:t>
      </w:r>
      <w:r>
        <w:t xml:space="preserve">– Istanbul, Turkey, 2016</w:t>
      </w:r>
    </w:p>
    <w:p>
      <w:pPr>
        <w:numPr>
          <w:ilvl w:val="0"/>
          <w:numId w:val="1007"/>
        </w:numPr>
        <w:pStyle w:val="Compact"/>
      </w:pPr>
      <w:r>
        <w:rPr>
          <w:bCs/>
          <w:b/>
        </w:rPr>
        <w:t xml:space="preserve">Distinguished Service Award</w:t>
      </w:r>
      <w:r>
        <w:t xml:space="preserve"> </w:t>
      </w:r>
      <w:r>
        <w:t xml:space="preserve">– Ministry of Defense, 2019 (for leadership in Istanbul’s security initiatives)</w:t>
      </w:r>
    </w:p>
    <w:p>
      <w:pPr>
        <w:numPr>
          <w:ilvl w:val="0"/>
          <w:numId w:val="1007"/>
        </w:numPr>
        <w:pStyle w:val="Compact"/>
      </w:pPr>
      <w:r>
        <w:rPr>
          <w:bCs/>
          <w:b/>
        </w:rPr>
        <w:t xml:space="preserve">Humanitarian Assistance Medal</w:t>
      </w:r>
      <w:r>
        <w:t xml:space="preserve"> </w:t>
      </w:r>
      <w:r>
        <w:t xml:space="preserve">– Turkish Red Crescent, 2017 (for disaster response efforts in Turkey)</w:t>
      </w:r>
    </w:p>
    <w:bookmarkEnd w:id="30"/>
    <w:bookmarkStart w:id="31" w:name="additional-information"/>
    <w:p>
      <w:pPr>
        <w:pStyle w:val="Heading2"/>
      </w:pPr>
      <w:r>
        <w:t xml:space="preserve">Additional Information</w:t>
      </w:r>
    </w:p>
    <w:p>
      <w:pPr>
        <w:pStyle w:val="FirstParagraph"/>
      </w:pPr>
      <w:r>
        <w:rPr>
          <w:bCs/>
          <w:b/>
        </w:rPr>
        <w:t xml:space="preserve">Civilian Involvement:</w:t>
      </w:r>
      <w:r>
        <w:t xml:space="preserve"> </w:t>
      </w:r>
      <w:r>
        <w:t xml:space="preserve">Active member of the Istanbul Chamber of Military Veterans, contributing to community outreach programs and youth mentorship.</w:t>
      </w:r>
    </w:p>
    <w:p>
      <w:pPr>
        <w:pStyle w:val="BodyText"/>
      </w:pPr>
      <w:r>
        <w:rPr>
          <w:bCs/>
          <w:b/>
        </w:rPr>
        <w:t xml:space="preserve">Publications:</w:t>
      </w:r>
      <w:r>
        <w:t xml:space="preserve"> </w:t>
      </w:r>
      <w:r>
        <w:t xml:space="preserve">Authored articles on "Modernizing Turkey’s Defense Strategy for Urban Conflicts" published in the Turkish Military Journal.</w:t>
      </w:r>
    </w:p>
    <w:p>
      <w:pPr>
        <w:pStyle w:val="BodyText"/>
      </w:pPr>
      <w:r>
        <w:rPr>
          <w:bCs/>
          <w:b/>
        </w:rPr>
        <w:t xml:space="preserve">Hobbies:</w:t>
      </w:r>
      <w:r>
        <w:t xml:space="preserve"> </w:t>
      </w:r>
      <w:r>
        <w:t xml:space="preserve">Passionate about historical military studies, particularly the Ottoman Empire’s legacy in shaping Turkey’s military traditions.</w:t>
      </w:r>
    </w:p>
    <w:bookmarkEnd w:id="31"/>
    <w:p>
      <w:pPr>
        <w:pStyle w:val="BodyText"/>
      </w:pPr>
      <w:r>
        <w:t xml:space="preserve">This resume is tailored for a Military Officer role in Turkey Istanbul, emphasizing experience, leadership, and commitment to national defense.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Military Officer - Turkey Istanbul</dc:title>
  <dc:creator/>
  <dc:language>en</dc:language>
  <cp:keywords/>
  <dcterms:created xsi:type="dcterms:W3CDTF">2026-07-23T16:18:13Z</dcterms:created>
  <dcterms:modified xsi:type="dcterms:W3CDTF">2026-07-23T16:18:13Z</dcterms:modified>
</cp:coreProperties>
</file>

<file path=docProps/custom.xml><?xml version="1.0" encoding="utf-8"?>
<Properties xmlns="http://schemas.openxmlformats.org/officeDocument/2006/custom-properties" xmlns:vt="http://schemas.openxmlformats.org/officeDocument/2006/docPropsVTypes"/>
</file>