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Address:</w:t>
      </w:r>
      <w:r>
        <w:t xml:space="preserve"> </w:t>
      </w:r>
      <w:r>
        <w:t xml:space="preserve">Dubai, United Arab Emirates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+971 50 123 4567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accomplished Military Officer with over [X years] of service in the United Arab Emirates Armed Forces (UAES), specializing in strategic leadership, operational planning, and national defense. Proven expertise in commanding troops, coordinating joint operations, and fostering collaboration between UAE military units and international allies. Committed to upholding the values of the United Arab Emirates Dubai as a guardian of peace, security, and stability in the region. A strong advocate for innovation in military training programs tailored to the unique demands of Dubai’s growing infrastructure and global connectivity.</w:t>
      </w:r>
    </w:p>
    <w:p>
      <w:r>
        <w:pict>
          <v:rect style="width:0;height:1.5pt" o:hralign="center" o:hrstd="t" o:hr="t"/>
        </w:pict>
      </w:r>
    </w:p>
    <w:bookmarkEnd w:id="21"/>
    <w:bookmarkStart w:id="24" w:name="professional-experience"/>
    <w:p>
      <w:pPr>
        <w:pStyle w:val="Heading2"/>
      </w:pPr>
      <w:r>
        <w:t xml:space="preserve">Professional Experience</w:t>
      </w:r>
    </w:p>
    <w:bookmarkStart w:id="22" w:name="lieutenant-colonel"/>
    <w:p>
      <w:pPr>
        <w:pStyle w:val="Heading3"/>
      </w:pPr>
      <w:r>
        <w:t xml:space="preserve">Lieutenant Colonel</w:t>
      </w:r>
    </w:p>
    <w:p>
      <w:pPr>
        <w:pStyle w:val="FirstParagraph"/>
      </w:pPr>
      <w:r>
        <w:rPr>
          <w:bCs/>
          <w:b/>
        </w:rPr>
        <w:t xml:space="preserve">United Arab Emirates Armed Forces (UAES)</w:t>
      </w:r>
      <w:r>
        <w:t xml:space="preserve"> </w:t>
      </w:r>
      <w:r>
        <w:t xml:space="preserve">| Dubai, UAE | [Start Date] – [End Date]</w:t>
      </w:r>
    </w:p>
    <w:p>
      <w:pPr>
        <w:numPr>
          <w:ilvl w:val="0"/>
          <w:numId w:val="1001"/>
        </w:numPr>
        <w:pStyle w:val="Compact"/>
      </w:pPr>
      <w:r>
        <w:t xml:space="preserve">Served as a senior commander in the UAE's Special Operations Forces, leading high-stakes missions to secure critical infrastructure in Dubai and across the Gulf region.</w:t>
      </w:r>
    </w:p>
    <w:p>
      <w:pPr>
        <w:numPr>
          <w:ilvl w:val="0"/>
          <w:numId w:val="1001"/>
        </w:numPr>
        <w:pStyle w:val="Compact"/>
      </w:pPr>
      <w:r>
        <w:t xml:space="preserve">Developed and executed operational strategies to enhance border security, counterterrorism efforts, and emergency response capabilities within Dubai’s rapidly expanding urban landscape.</w:t>
      </w:r>
    </w:p>
    <w:p>
      <w:pPr>
        <w:numPr>
          <w:ilvl w:val="0"/>
          <w:numId w:val="1001"/>
        </w:numPr>
        <w:pStyle w:val="Compact"/>
      </w:pPr>
      <w:r>
        <w:t xml:space="preserve">Collaborated with international military coalitions, including NATO and GCC forces, to align UAE defense protocols with global standards while maintaining the unique cultural and strategic priorities of the United Arab Emirates Dubai.</w:t>
      </w:r>
    </w:p>
    <w:p>
      <w:pPr>
        <w:numPr>
          <w:ilvl w:val="0"/>
          <w:numId w:val="1001"/>
        </w:numPr>
        <w:pStyle w:val="Compact"/>
      </w:pPr>
      <w:r>
        <w:t xml:space="preserve">Directed training programs for junior officers, focusing on advanced tactical maneuvers, leadership under pressure, and the integration of cutting-edge technology in military operations.</w:t>
      </w:r>
    </w:p>
    <w:p>
      <w:pPr>
        <w:numPr>
          <w:ilvl w:val="0"/>
          <w:numId w:val="1001"/>
        </w:numPr>
        <w:pStyle w:val="Compact"/>
      </w:pPr>
      <w:r>
        <w:t xml:space="preserve">Played a key role in organizing joint exercises with UAE military units and regional partners to strengthen interoperability and readiness for large-scale crises.</w:t>
      </w:r>
    </w:p>
    <w:bookmarkEnd w:id="22"/>
    <w:bookmarkStart w:id="23" w:name="captain"/>
    <w:p>
      <w:pPr>
        <w:pStyle w:val="Heading3"/>
      </w:pPr>
      <w:r>
        <w:t xml:space="preserve">Captain</w:t>
      </w:r>
    </w:p>
    <w:p>
      <w:pPr>
        <w:pStyle w:val="FirstParagraph"/>
      </w:pPr>
      <w:r>
        <w:rPr>
          <w:bCs/>
          <w:b/>
        </w:rPr>
        <w:t xml:space="preserve">United Arab Emirates Armed Forces (UAES)</w:t>
      </w:r>
      <w:r>
        <w:t xml:space="preserve"> </w:t>
      </w:r>
      <w:r>
        <w:t xml:space="preserve">| Dubai, UAE | [Start Date] – [End Date]</w:t>
      </w:r>
    </w:p>
    <w:p>
      <w:pPr>
        <w:numPr>
          <w:ilvl w:val="0"/>
          <w:numId w:val="1002"/>
        </w:numPr>
        <w:pStyle w:val="Compact"/>
      </w:pPr>
      <w:r>
        <w:t xml:space="preserve">Commanded a battalion responsible for the protection of key economic zones in Dubai, ensuring the safety of critical sectors such as energy, transportation, and telecommunications.</w:t>
      </w:r>
    </w:p>
    <w:p>
      <w:pPr>
        <w:numPr>
          <w:ilvl w:val="0"/>
          <w:numId w:val="1002"/>
        </w:numPr>
        <w:pStyle w:val="Compact"/>
      </w:pPr>
      <w:r>
        <w:t xml:space="preserve">Led cross-functional teams to implement modernized logistics systems that improved the efficiency of military supply chains in UAE Dubai’s challenging desert environment.</w:t>
      </w:r>
    </w:p>
    <w:p>
      <w:pPr>
        <w:numPr>
          <w:ilvl w:val="0"/>
          <w:numId w:val="1002"/>
        </w:numPr>
        <w:pStyle w:val="Compact"/>
      </w:pPr>
      <w:r>
        <w:t xml:space="preserve">Advised on policy development for military operations, emphasizing the importance of cultural sensitivity and alignment with UAE national values during international deployments.</w:t>
      </w:r>
    </w:p>
    <w:p>
      <w:pPr>
        <w:numPr>
          <w:ilvl w:val="0"/>
          <w:numId w:val="1002"/>
        </w:numPr>
        <w:pStyle w:val="Compact"/>
      </w:pPr>
      <w:r>
        <w:t xml:space="preserve">Represented the UAES in diplomatic engagements, promoting military cooperation between the United Arab Emirates Dubai and other Gulf states to strengthen regional security frameworks.</w:t>
      </w:r>
    </w:p>
    <w:p>
      <w:pPr>
        <w:numPr>
          <w:ilvl w:val="0"/>
          <w:numId w:val="1002"/>
        </w:numPr>
        <w:pStyle w:val="Compact"/>
      </w:pPr>
      <w:r>
        <w:t xml:space="preserve">Received commendations for exceptional leadership during a large-scale humanitarian mission in Dubai, where military resources were deployed to support disaster relief efforts.</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bachelor-of-science-in-military-science"/>
    <w:p>
      <w:pPr>
        <w:pStyle w:val="Heading3"/>
      </w:pPr>
      <w:r>
        <w:t xml:space="preserve">Bachelor of Science in Military Science</w:t>
      </w:r>
    </w:p>
    <w:p>
      <w:pPr>
        <w:pStyle w:val="FirstParagraph"/>
      </w:pPr>
      <w:r>
        <w:rPr>
          <w:bCs/>
          <w:b/>
        </w:rPr>
        <w:t xml:space="preserve">United Arab Emirates University (UAEU)</w:t>
      </w:r>
      <w:r>
        <w:t xml:space="preserve"> </w:t>
      </w:r>
      <w:r>
        <w:t xml:space="preserve">| Al Ain, UAE | [Graduation Year]</w:t>
      </w:r>
    </w:p>
    <w:p>
      <w:pPr>
        <w:numPr>
          <w:ilvl w:val="0"/>
          <w:numId w:val="1003"/>
        </w:numPr>
        <w:pStyle w:val="Compact"/>
      </w:pPr>
      <w:r>
        <w:t xml:space="preserve">Graduated with honors, focusing on strategic warfare, military logistics, and leadership development tailored to the needs of the United Arab Emirates Dubai.</w:t>
      </w:r>
    </w:p>
    <w:p>
      <w:pPr>
        <w:numPr>
          <w:ilvl w:val="0"/>
          <w:numId w:val="1003"/>
        </w:numPr>
        <w:pStyle w:val="Compact"/>
      </w:pPr>
      <w:r>
        <w:t xml:space="preserve">Participated in specialized training programs on counterterrorism and peacekeeping missions conducted by the UAE Armed Forces.</w:t>
      </w:r>
    </w:p>
    <w:bookmarkEnd w:id="25"/>
    <w:bookmarkStart w:id="26" w:name="certifications"/>
    <w:p>
      <w:pPr>
        <w:pStyle w:val="Heading3"/>
      </w:pPr>
      <w:r>
        <w:t xml:space="preserve">Certifications</w:t>
      </w:r>
    </w:p>
    <w:p>
      <w:pPr>
        <w:numPr>
          <w:ilvl w:val="0"/>
          <w:numId w:val="1004"/>
        </w:numPr>
        <w:pStyle w:val="Compact"/>
      </w:pPr>
      <w:r>
        <w:t xml:space="preserve">Certified in Advanced Tactical Operations (ATO) by the UAE Joint Command Training Center, Dubai.</w:t>
      </w:r>
    </w:p>
    <w:p>
      <w:pPr>
        <w:numPr>
          <w:ilvl w:val="0"/>
          <w:numId w:val="1004"/>
        </w:numPr>
        <w:pStyle w:val="Compact"/>
      </w:pPr>
      <w:r>
        <w:t xml:space="preserve">Completion of the NATO Leadership Program, emphasizing multinational military cooperation and crisis management.</w:t>
      </w:r>
    </w:p>
    <w:p>
      <w:pPr>
        <w:numPr>
          <w:ilvl w:val="0"/>
          <w:numId w:val="1004"/>
        </w:numPr>
        <w:pStyle w:val="Compact"/>
      </w:pPr>
      <w:r>
        <w:t xml:space="preserve">Advanced Certification in Cybersecurity for Military Applications, provided by the UAE Ministry of Defense.</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diverse teams in high-pressure environments, with a focus on fostering unity and discipline within the United Arab Emirates Dubai's military culture.</w:t>
      </w:r>
    </w:p>
    <w:p>
      <w:pPr>
        <w:numPr>
          <w:ilvl w:val="0"/>
          <w:numId w:val="1005"/>
        </w:numPr>
        <w:pStyle w:val="Compact"/>
      </w:pPr>
      <w:r>
        <w:rPr>
          <w:bCs/>
          <w:b/>
        </w:rPr>
        <w:t xml:space="preserve">Tactical Expertise:</w:t>
      </w:r>
      <w:r>
        <w:t xml:space="preserve"> </w:t>
      </w:r>
      <w:r>
        <w:t xml:space="preserve">Skilled in designing and executing complex military strategies, including urban warfare, border patrol, and rapid response operations.</w:t>
      </w:r>
    </w:p>
    <w:p>
      <w:pPr>
        <w:numPr>
          <w:ilvl w:val="0"/>
          <w:numId w:val="1005"/>
        </w:numPr>
        <w:pStyle w:val="Compact"/>
      </w:pPr>
      <w:r>
        <w:rPr>
          <w:bCs/>
          <w:b/>
        </w:rPr>
        <w:t xml:space="preserve">Communication:</w:t>
      </w:r>
      <w:r>
        <w:t xml:space="preserve"> </w:t>
      </w:r>
      <w:r>
        <w:t xml:space="preserve">Fluent in Arabic and English; experienced in drafting formal reports, conducting briefings for senior officials, and liaising with international partners.</w:t>
      </w:r>
    </w:p>
    <w:p>
      <w:pPr>
        <w:numPr>
          <w:ilvl w:val="0"/>
          <w:numId w:val="1005"/>
        </w:numPr>
        <w:pStyle w:val="Compact"/>
      </w:pPr>
      <w:r>
        <w:rPr>
          <w:bCs/>
          <w:b/>
        </w:rPr>
        <w:t xml:space="preserve">Technology:</w:t>
      </w:r>
      <w:r>
        <w:t xml:space="preserve"> </w:t>
      </w:r>
      <w:r>
        <w:t xml:space="preserve">Proficient in using military-grade software for mission planning, intelligence analysis, and real-time communication systems.</w:t>
      </w:r>
    </w:p>
    <w:p>
      <w:pPr>
        <w:numPr>
          <w:ilvl w:val="0"/>
          <w:numId w:val="1005"/>
        </w:numPr>
        <w:pStyle w:val="Compact"/>
      </w:pPr>
      <w:r>
        <w:rPr>
          <w:bCs/>
          <w:b/>
        </w:rPr>
        <w:t xml:space="preserve">Cultural Awareness:</w:t>
      </w:r>
      <w:r>
        <w:t xml:space="preserve"> </w:t>
      </w:r>
      <w:r>
        <w:t xml:space="preserve">Deep understanding of UAE traditions, values, and the unique security challenges facing Dubai as a global hub.</w:t>
      </w:r>
    </w:p>
    <w:p>
      <w:r>
        <w:pict>
          <v:rect style="width:0;height:1.5pt" o:hralign="center" o:hrstd="t" o:hr="t"/>
        </w:pict>
      </w:r>
    </w:p>
    <w:bookmarkEnd w:id="28"/>
    <w:bookmarkStart w:id="29" w:name="professional-highlights"/>
    <w:p>
      <w:pPr>
        <w:pStyle w:val="Heading2"/>
      </w:pPr>
      <w:r>
        <w:t xml:space="preserve">Professional Highlights</w:t>
      </w:r>
    </w:p>
    <w:p>
      <w:pPr>
        <w:numPr>
          <w:ilvl w:val="0"/>
          <w:numId w:val="1006"/>
        </w:numPr>
        <w:pStyle w:val="Compact"/>
      </w:pPr>
      <w:r>
        <w:t xml:space="preserve">Recipient of the UAE Armed Forces Merit Award for outstanding service during a critical security operation in Dubai.</w:t>
      </w:r>
    </w:p>
    <w:p>
      <w:pPr>
        <w:numPr>
          <w:ilvl w:val="0"/>
          <w:numId w:val="1006"/>
        </w:numPr>
        <w:pStyle w:val="Compact"/>
      </w:pPr>
      <w:r>
        <w:t xml:space="preserve">Played a pivotal role in establishing the UAE’s first integrated military training facility, enhancing readiness for modern threats.</w:t>
      </w:r>
    </w:p>
    <w:p>
      <w:pPr>
        <w:numPr>
          <w:ilvl w:val="0"/>
          <w:numId w:val="1006"/>
        </w:numPr>
        <w:pStyle w:val="Compact"/>
      </w:pPr>
      <w:r>
        <w:t xml:space="preserve">Contributed to the development of a national cybersecurity framework aligned with international standards and tailored to protect Dubai’s digital infrastructure.</w:t>
      </w:r>
    </w:p>
    <w:p>
      <w:pPr>
        <w:numPr>
          <w:ilvl w:val="0"/>
          <w:numId w:val="1006"/>
        </w:numPr>
        <w:pStyle w:val="Compact"/>
      </w:pPr>
      <w:r>
        <w:t xml:space="preserve">Active participant in community engagement initiatives, promoting military-civilian partnerships to strengthen trust and collaboration in UAE Dubai.</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(Intermediate)</w:t>
      </w:r>
    </w:p>
    <w:p>
      <w:r>
        <w:pict>
          <v:rect style="width:0;height:1.5pt" o:hralign="center" o:hrstd="t" o:hr="t"/>
        </w:pict>
      </w:r>
    </w:p>
    <w:p>
      <w:pPr>
        <w:pStyle w:val="FirstParagraph"/>
      </w:pPr>
      <w:r>
        <w:t xml:space="preserve">This resume is tailored for a Military Officer role in the United Arab Emirates Dubai, emphasizing strategic leadership, operational excellence, and a deep commitment to national security. It highlights experience in both local and international military operations while aligning with the UAE’s vision for a secure and prosperous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United Arab Emirates Dubai</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file>