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Israel</w:t>
      </w:r>
      <w:r>
        <w:t xml:space="preserve"> </w:t>
      </w:r>
      <w:r>
        <w:t xml:space="preserve">Jerusalem</w:t>
      </w:r>
    </w:p>
    <w:bookmarkStart w:id="33" w:name="Xc85d8a3d8c1a4cb7e99099f154d4567ccf534eb"/>
    <w:p>
      <w:pPr>
        <w:pStyle w:val="Heading1"/>
      </w:pPr>
      <w:r>
        <w:t xml:space="preserve">Resume for a Musician in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+972-XXXX-XXXX</w:t>
      </w:r>
      <w:r>
        <w:br/>
      </w:r>
      <w:r>
        <w:rPr>
          <w:bCs/>
          <w:b/>
        </w:rPr>
        <w:t xml:space="preserve">Location:</w:t>
      </w:r>
      <w:r>
        <w:t xml:space="preserve"> </w:t>
      </w:r>
      <w:r>
        <w:t xml:space="preserve">Jerusalem, Israel</w:t>
      </w:r>
      <w:r>
        <w:br/>
      </w:r>
      <w:r>
        <w:rPr>
          <w:bCs/>
          <w:b/>
        </w:rPr>
        <w:t xml:space="preserve">Social Media/Portfolio:</w:t>
      </w:r>
      <w:r>
        <w:t xml:space="preserve"> </w:t>
      </w:r>
      <w:r>
        <w:t xml:space="preserve">[Website or Music Platform Link]</w:t>
      </w:r>
    </w:p>
    <w:bookmarkEnd w:id="20"/>
    <w:bookmarkStart w:id="21" w:name="professional-summary"/>
    <w:p>
      <w:pPr>
        <w:pStyle w:val="Heading2"/>
      </w:pPr>
      <w:r>
        <w:t xml:space="preserve">Professional Summary</w:t>
      </w:r>
    </w:p>
    <w:p>
      <w:pPr>
        <w:pStyle w:val="FirstParagraph"/>
      </w:pPr>
      <w:r>
        <w:t xml:space="preserve">A passionate and accomplished musician based in Jerusalem, Israel, with a deep connection to the region’s rich cultural heritage. As a dedicated artist, I blend traditional Middle Eastern sounds with contemporary influences to create music that resonates with both local and international audiences. My work is deeply rooted in the vibrant artistic community of Israel Jerusalem, where I have performed at iconic venues such as the Israel Museum, Mahane Yehuda Market, and local festivals. This resume highlights my journey as a musician in Israel Jerusalem, emphasizing my commitment to preserving and innovating through music.</w:t>
      </w:r>
    </w:p>
    <w:bookmarkEnd w:id="21"/>
    <w:bookmarkStart w:id="24" w:name="education"/>
    <w:p>
      <w:pPr>
        <w:pStyle w:val="Heading2"/>
      </w:pPr>
      <w:r>
        <w:t xml:space="preserve">Education</w:t>
      </w:r>
    </w:p>
    <w:bookmarkStart w:id="22" w:name="bachelor-of-music-in-ethnomusicology"/>
    <w:p>
      <w:pPr>
        <w:pStyle w:val="Heading3"/>
      </w:pPr>
      <w:r>
        <w:t xml:space="preserve">Bachelor of Music in Ethnomusicology</w:t>
      </w:r>
    </w:p>
    <w:p>
      <w:pPr>
        <w:pStyle w:val="FirstParagraph"/>
      </w:pPr>
      <w:r>
        <w:rPr>
          <w:bCs/>
          <w:b/>
        </w:rPr>
        <w:t xml:space="preserve">Hebrew University of Jerusalem</w:t>
      </w:r>
      <w:r>
        <w:t xml:space="preserve">, Jerusalem, Israel</w:t>
      </w:r>
      <w:r>
        <w:br/>
      </w:r>
      <w:r>
        <w:t xml:space="preserve">Graduated: [Year]</w:t>
      </w:r>
    </w:p>
    <w:p>
      <w:pPr>
        <w:pStyle w:val="BodyText"/>
      </w:pPr>
      <w:r>
        <w:t xml:space="preserve">Specialized in the study of traditional Jewish and Arab musical traditions, with a focus on the historical and cultural significance of music in Israel. Courses included Hebrew liturgical music, Arabic maqam systems, and cross-cultural collaborations between Israeli and Palestinian artists.</w:t>
      </w:r>
    </w:p>
    <w:bookmarkEnd w:id="22"/>
    <w:bookmarkStart w:id="23" w:name="masters-degree-in-music-performance"/>
    <w:p>
      <w:pPr>
        <w:pStyle w:val="Heading3"/>
      </w:pPr>
      <w:r>
        <w:t xml:space="preserve">Master’s Degree in Music Performance</w:t>
      </w:r>
    </w:p>
    <w:p>
      <w:pPr>
        <w:pStyle w:val="FirstParagraph"/>
      </w:pPr>
      <w:r>
        <w:rPr>
          <w:bCs/>
          <w:b/>
        </w:rPr>
        <w:t xml:space="preserve">Conservatory of Jerusalem</w:t>
      </w:r>
      <w:r>
        <w:t xml:space="preserve">, Jerusalem, Israel</w:t>
      </w:r>
      <w:r>
        <w:br/>
      </w:r>
      <w:r>
        <w:t xml:space="preserve">Graduated: [Year]</w:t>
      </w:r>
    </w:p>
    <w:p>
      <w:pPr>
        <w:pStyle w:val="BodyText"/>
      </w:pPr>
      <w:r>
        <w:t xml:space="preserve">Focused on advanced techniques for the oud, violin, and Middle Eastern percussion. Participated in multiple ensemble projects that emphasized the fusion of classical and folk genres, reflecting the diversity of Israel’s musical landscape.</w:t>
      </w:r>
    </w:p>
    <w:bookmarkEnd w:id="23"/>
    <w:bookmarkEnd w:id="24"/>
    <w:bookmarkStart w:id="28" w:name="professional-experience"/>
    <w:p>
      <w:pPr>
        <w:pStyle w:val="Heading2"/>
      </w:pPr>
      <w:r>
        <w:t xml:space="preserve">Professional Experience</w:t>
      </w:r>
    </w:p>
    <w:bookmarkStart w:id="25" w:name="lead-musician-composer"/>
    <w:p>
      <w:pPr>
        <w:pStyle w:val="Heading3"/>
      </w:pPr>
      <w:r>
        <w:t xml:space="preserve">Lead Musician &amp; Composer</w:t>
      </w:r>
    </w:p>
    <w:p>
      <w:pPr>
        <w:pStyle w:val="FirstParagraph"/>
      </w:pPr>
      <w:r>
        <w:rPr>
          <w:bCs/>
          <w:b/>
        </w:rPr>
        <w:t xml:space="preserve">Klezmer Ensemble "Bnei Yerushalayim"</w:t>
      </w:r>
      <w:r>
        <w:t xml:space="preserve">, Jerusalem, Israel</w:t>
      </w:r>
      <w:r>
        <w:br/>
      </w:r>
      <w:r>
        <w:t xml:space="preserve">[Start Date] – [End Date]</w:t>
      </w:r>
    </w:p>
    <w:p>
      <w:pPr>
        <w:numPr>
          <w:ilvl w:val="0"/>
          <w:numId w:val="1001"/>
        </w:numPr>
        <w:pStyle w:val="Compact"/>
      </w:pPr>
      <w:r>
        <w:t xml:space="preserve">Directed a group of 10+ musicians specializing in klezmer and Sephardic music, performing at cultural events across Israel Jerusalem.</w:t>
      </w:r>
    </w:p>
    <w:p>
      <w:pPr>
        <w:numPr>
          <w:ilvl w:val="0"/>
          <w:numId w:val="1001"/>
        </w:numPr>
        <w:pStyle w:val="Compact"/>
      </w:pPr>
      <w:r>
        <w:t xml:space="preserve">Composed original arrangements that incorporated traditional Jewish melodies with modern jazz elements, receiving acclaim from local media and audiences.</w:t>
      </w:r>
    </w:p>
    <w:p>
      <w:pPr>
        <w:numPr>
          <w:ilvl w:val="0"/>
          <w:numId w:val="1001"/>
        </w:numPr>
        <w:pStyle w:val="Compact"/>
      </w:pPr>
      <w:r>
        <w:t xml:space="preserve">Collaborated with the Jerusalem Music Center to develop educational programs for students interested in Middle Eastern and European musical traditions.</w:t>
      </w:r>
    </w:p>
    <w:bookmarkEnd w:id="25"/>
    <w:bookmarkStart w:id="26" w:name="session-musician-studio-producer"/>
    <w:p>
      <w:pPr>
        <w:pStyle w:val="Heading3"/>
      </w:pPr>
      <w:r>
        <w:t xml:space="preserve">Session Musician &amp; Studio Producer</w:t>
      </w:r>
    </w:p>
    <w:p>
      <w:pPr>
        <w:pStyle w:val="FirstParagraph"/>
      </w:pPr>
      <w:r>
        <w:rPr>
          <w:bCs/>
          <w:b/>
        </w:rPr>
        <w:t xml:space="preserve">Jewish Music Studio</w:t>
      </w:r>
      <w:r>
        <w:t xml:space="preserve">, Jerusalem, Israel</w:t>
      </w:r>
      <w:r>
        <w:br/>
      </w:r>
      <w:r>
        <w:t xml:space="preserve">[Start Date] – [End Date]</w:t>
      </w:r>
    </w:p>
    <w:p>
      <w:pPr>
        <w:numPr>
          <w:ilvl w:val="0"/>
          <w:numId w:val="1002"/>
        </w:numPr>
        <w:pStyle w:val="Compact"/>
      </w:pPr>
      <w:r>
        <w:t xml:space="preserve">Provided instrumental support for over 50 recordings, including albums by emerging artists in the Israeli music scene.</w:t>
      </w:r>
    </w:p>
    <w:p>
      <w:pPr>
        <w:numPr>
          <w:ilvl w:val="0"/>
          <w:numId w:val="1002"/>
        </w:numPr>
        <w:pStyle w:val="Compact"/>
      </w:pPr>
      <w:r>
        <w:t xml:space="preserve">Produced tracks that highlighted the fusion of Arabic and Hebrew musical elements, contributing to a growing trend of cross-cultural collaboration in Israel.</w:t>
      </w:r>
    </w:p>
    <w:p>
      <w:pPr>
        <w:numPr>
          <w:ilvl w:val="0"/>
          <w:numId w:val="1002"/>
        </w:numPr>
        <w:pStyle w:val="Compact"/>
      </w:pPr>
      <w:r>
        <w:t xml:space="preserve">Worked with international artists visiting Jerusalem to create music that reflected the city’s unique spiritual and historical significance.</w:t>
      </w:r>
    </w:p>
    <w:bookmarkEnd w:id="26"/>
    <w:bookmarkStart w:id="27" w:name="music-educator-workshop-facilitator"/>
    <w:p>
      <w:pPr>
        <w:pStyle w:val="Heading3"/>
      </w:pPr>
      <w:r>
        <w:t xml:space="preserve">Music Educator &amp; Workshop Facilitator</w:t>
      </w:r>
    </w:p>
    <w:p>
      <w:pPr>
        <w:pStyle w:val="FirstParagraph"/>
      </w:pPr>
      <w:r>
        <w:rPr>
          <w:bCs/>
          <w:b/>
        </w:rPr>
        <w:t xml:space="preserve">Jerusalem Music School</w:t>
      </w:r>
      <w:r>
        <w:t xml:space="preserve">, Jerusalem, Israel</w:t>
      </w:r>
      <w:r>
        <w:br/>
      </w:r>
      <w:r>
        <w:t xml:space="preserve">[Start Date] – [End Date]</w:t>
      </w:r>
    </w:p>
    <w:p>
      <w:pPr>
        <w:numPr>
          <w:ilvl w:val="0"/>
          <w:numId w:val="1003"/>
        </w:numPr>
        <w:pStyle w:val="Compact"/>
      </w:pPr>
      <w:r>
        <w:t xml:space="preserve">Taught private lessons in oud, violin, and Middle Eastern percussion to students of all ages.</w:t>
      </w:r>
    </w:p>
    <w:p>
      <w:pPr>
        <w:numPr>
          <w:ilvl w:val="0"/>
          <w:numId w:val="1003"/>
        </w:numPr>
        <w:pStyle w:val="Compact"/>
      </w:pPr>
      <w:r>
        <w:t xml:space="preserve">Organized workshops on the history of Israeli music, emphasizing the role of Jerusalem as a cultural hub.</w:t>
      </w:r>
    </w:p>
    <w:p>
      <w:pPr>
        <w:numPr>
          <w:ilvl w:val="0"/>
          <w:numId w:val="1003"/>
        </w:numPr>
        <w:pStyle w:val="Compact"/>
      </w:pPr>
      <w:r>
        <w:t xml:space="preserve">Partnered with local schools to integrate traditional music into their curricula, fostering appreciation for Israel’s musical diversity.</w:t>
      </w:r>
    </w:p>
    <w:bookmarkEnd w:id="27"/>
    <w:bookmarkEnd w:id="28"/>
    <w:bookmarkStart w:id="29" w:name="skills-expertise"/>
    <w:p>
      <w:pPr>
        <w:pStyle w:val="Heading2"/>
      </w:pPr>
      <w:r>
        <w:t xml:space="preserve">Skills &amp; Expertise</w:t>
      </w:r>
    </w:p>
    <w:p>
      <w:pPr>
        <w:numPr>
          <w:ilvl w:val="0"/>
          <w:numId w:val="1004"/>
        </w:numPr>
        <w:pStyle w:val="Compact"/>
      </w:pPr>
      <w:r>
        <w:rPr>
          <w:bCs/>
          <w:b/>
        </w:rPr>
        <w:t xml:space="preserve">Instruments:</w:t>
      </w:r>
      <w:r>
        <w:t xml:space="preserve"> </w:t>
      </w:r>
      <w:r>
        <w:t xml:space="preserve">Oud, Violin, Darbuka, Frame Drum (Riq), and Electronic Production Tools</w:t>
      </w:r>
    </w:p>
    <w:p>
      <w:pPr>
        <w:numPr>
          <w:ilvl w:val="0"/>
          <w:numId w:val="1004"/>
        </w:numPr>
        <w:pStyle w:val="Compact"/>
      </w:pPr>
      <w:r>
        <w:rPr>
          <w:bCs/>
          <w:b/>
        </w:rPr>
        <w:t xml:space="preserve">Genres:</w:t>
      </w:r>
      <w:r>
        <w:t xml:space="preserve"> </w:t>
      </w:r>
      <w:r>
        <w:t xml:space="preserve">Traditional Jewish Music (Klezmer, Sephardic), Arabic Maqam, Contemporary Fusion, World Music</w:t>
      </w:r>
    </w:p>
    <w:p>
      <w:pPr>
        <w:numPr>
          <w:ilvl w:val="0"/>
          <w:numId w:val="1004"/>
        </w:numPr>
        <w:pStyle w:val="Compact"/>
      </w:pPr>
      <w:r>
        <w:rPr>
          <w:bCs/>
          <w:b/>
        </w:rPr>
        <w:t xml:space="preserve">Languages:</w:t>
      </w:r>
      <w:r>
        <w:t xml:space="preserve"> </w:t>
      </w:r>
      <w:r>
        <w:t xml:space="preserve">Hebrew (fluent), Arabic (intermediate), English (professional)</w:t>
      </w:r>
    </w:p>
    <w:p>
      <w:pPr>
        <w:numPr>
          <w:ilvl w:val="0"/>
          <w:numId w:val="1004"/>
        </w:numPr>
        <w:pStyle w:val="Compact"/>
      </w:pPr>
      <w:r>
        <w:rPr>
          <w:bCs/>
          <w:b/>
        </w:rPr>
        <w:t xml:space="preserve">Cultural Knowledge:</w:t>
      </w:r>
      <w:r>
        <w:t xml:space="preserve"> </w:t>
      </w:r>
      <w:r>
        <w:t xml:space="preserve">Deep understanding of Israel’s musical traditions, including the influence of Jerusalem’s multicultural history.</w:t>
      </w:r>
    </w:p>
    <w:p>
      <w:pPr>
        <w:numPr>
          <w:ilvl w:val="0"/>
          <w:numId w:val="1004"/>
        </w:numPr>
        <w:pStyle w:val="Compact"/>
      </w:pPr>
      <w:r>
        <w:rPr>
          <w:bCs/>
          <w:b/>
        </w:rPr>
        <w:t xml:space="preserve">Collaboration:</w:t>
      </w:r>
      <w:r>
        <w:t xml:space="preserve"> </w:t>
      </w:r>
      <w:r>
        <w:t xml:space="preserve">Experienced in working with diverse artists, cultural organizations, and international ensembles to create impactful music.</w:t>
      </w:r>
    </w:p>
    <w:bookmarkEnd w:id="29"/>
    <w:bookmarkStart w:id="30" w:name="Xe088b64ead048604bd701c3269f0e07da28c420"/>
    <w:p>
      <w:pPr>
        <w:pStyle w:val="Heading2"/>
      </w:pPr>
      <w:r>
        <w:t xml:space="preserve">Community Involvement &amp; Cultural Contributions</w:t>
      </w:r>
    </w:p>
    <w:p>
      <w:pPr>
        <w:pStyle w:val="FirstParagraph"/>
      </w:pPr>
      <w:r>
        <w:t xml:space="preserve">The musician has been actively involved in promoting the arts within Israel Jerusalem through various initiatives:</w:t>
      </w:r>
    </w:p>
    <w:p>
      <w:pPr>
        <w:numPr>
          <w:ilvl w:val="0"/>
          <w:numId w:val="1005"/>
        </w:numPr>
        <w:pStyle w:val="Compact"/>
      </w:pPr>
      <w:r>
        <w:t xml:space="preserve">Co-founded the "Jerusalem Sound Collective," a grassroots organization that hosts monthly open-mic nights and workshops to support local artists.</w:t>
      </w:r>
    </w:p>
    <w:p>
      <w:pPr>
        <w:numPr>
          <w:ilvl w:val="0"/>
          <w:numId w:val="1005"/>
        </w:numPr>
        <w:pStyle w:val="Compact"/>
      </w:pPr>
      <w:r>
        <w:t xml:space="preserve">Performed at the annual Jerusalem International Music Festival, showcasing works that bridge Jewish, Arab, and global musical traditions.</w:t>
      </w:r>
    </w:p>
    <w:p>
      <w:pPr>
        <w:numPr>
          <w:ilvl w:val="0"/>
          <w:numId w:val="1005"/>
        </w:numPr>
        <w:pStyle w:val="Compact"/>
      </w:pPr>
      <w:r>
        <w:t xml:space="preserve">Participated in cross-cultural collaborations with Palestinian musicians, emphasizing music as a tool for dialogue and unity in Israel Jerusalem.</w:t>
      </w:r>
    </w:p>
    <w:p>
      <w:pPr>
        <w:numPr>
          <w:ilvl w:val="0"/>
          <w:numId w:val="1005"/>
        </w:numPr>
        <w:pStyle w:val="Compact"/>
      </w:pPr>
      <w:r>
        <w:t xml:space="preserve">Volunteered as a mentor for young musicians through the Jerusalem Youth Orchestra, helping to nurture the next generation of talent.</w:t>
      </w:r>
    </w:p>
    <w:bookmarkEnd w:id="30"/>
    <w:bookmarkStart w:id="31" w:name="cultural-recognition-achievements"/>
    <w:p>
      <w:pPr>
        <w:pStyle w:val="Heading2"/>
      </w:pPr>
      <w:r>
        <w:t xml:space="preserve">Cultural Recognition &amp; Achievements</w:t>
      </w:r>
    </w:p>
    <w:p>
      <w:pPr>
        <w:pStyle w:val="FirstParagraph"/>
      </w:pPr>
      <w:r>
        <w:t xml:space="preserve">The musician’s contributions to Israel Jerusalem’s music scene have been recognized through several awards and features:</w:t>
      </w:r>
    </w:p>
    <w:p>
      <w:pPr>
        <w:numPr>
          <w:ilvl w:val="0"/>
          <w:numId w:val="1006"/>
        </w:numPr>
        <w:pStyle w:val="Compact"/>
      </w:pPr>
      <w:r>
        <w:t xml:space="preserve">Recipient of the "Jerusalem Cultural Ambassador Award" in [Year], honoring their role in promoting the city’s artistic identity.</w:t>
      </w:r>
    </w:p>
    <w:p>
      <w:pPr>
        <w:numPr>
          <w:ilvl w:val="0"/>
          <w:numId w:val="1006"/>
        </w:numPr>
        <w:pStyle w:val="Compact"/>
      </w:pPr>
      <w:r>
        <w:t xml:space="preserve">Featured artist at the Israel Museum’s "Sounds of Jerusalem" exhibition, highlighting traditional and contemporary music from the region.</w:t>
      </w:r>
    </w:p>
    <w:p>
      <w:pPr>
        <w:numPr>
          <w:ilvl w:val="0"/>
          <w:numId w:val="1006"/>
        </w:numPr>
        <w:pStyle w:val="Compact"/>
      </w:pPr>
      <w:r>
        <w:t xml:space="preserve">Published a research paper on "The Evolution of Jewish Music in Modern Israel" in the Journal of Middle Eastern Studies (202X).</w:t>
      </w:r>
    </w:p>
    <w:p>
      <w:pPr>
        <w:numPr>
          <w:ilvl w:val="0"/>
          <w:numId w:val="1006"/>
        </w:numPr>
        <w:pStyle w:val="Compact"/>
      </w:pPr>
      <w:r>
        <w:t xml:space="preserve">Collaborated with Israeli composer [Name] on a Grammy-nominated project that celebrated the fusion of Arabic and Western classical music.</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Regularly performs at community centers and hospitals in Jerusalem to bring music to underserved populations.</w:t>
      </w:r>
    </w:p>
    <w:p>
      <w:pPr>
        <w:pStyle w:val="BodyText"/>
      </w:pPr>
      <w:r>
        <w:rPr>
          <w:bCs/>
          <w:b/>
        </w:rPr>
        <w:t xml:space="preserve">Cultural Advocacy:</w:t>
      </w:r>
      <w:r>
        <w:t xml:space="preserve"> </w:t>
      </w:r>
      <w:r>
        <w:t xml:space="preserve">Actively participates in initiatives that preserve the endangered musical traditions of Israel’s minority communities, such as the Jewish and Arab diasporas.</w:t>
      </w:r>
    </w:p>
    <w:p>
      <w:pPr>
        <w:pStyle w:val="BodyText"/>
      </w:pPr>
      <w:r>
        <w:rPr>
          <w:bCs/>
          <w:b/>
        </w:rPr>
        <w:t xml:space="preserve">Performance Venues:</w:t>
      </w:r>
      <w:r>
        <w:t xml:space="preserve"> </w:t>
      </w:r>
      <w:r>
        <w:t xml:space="preserve">Known for performances at iconic Jerusalem locations like the Western Wall Plaza, Damascus Gate, and the Tower of David Museum.</w:t>
      </w:r>
    </w:p>
    <w:bookmarkEnd w:id="32"/>
    <w:p>
      <w:pPr>
        <w:pStyle w:val="BodyText"/>
      </w:pPr>
      <w:r>
        <w:t xml:space="preserve">This resume reflects a musician’s dedication to Israel Jerusalem’s cultural legacy and their role as a bridge between traditional and modern musical expressions. Through years of study, collaboration, and community engagement, this artist continues to contribute to the vibrant soundscape of the city.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Israel Jerusalem</dc:title>
  <dc:creator/>
  <dc:language>en</dc:language>
  <cp:keywords/>
  <dcterms:created xsi:type="dcterms:W3CDTF">2026-07-23T08:45:30Z</dcterms:created>
  <dcterms:modified xsi:type="dcterms:W3CDTF">2026-07-23T08:45:30Z</dcterms:modified>
</cp:coreProperties>
</file>

<file path=docProps/custom.xml><?xml version="1.0" encoding="utf-8"?>
<Properties xmlns="http://schemas.openxmlformats.org/officeDocument/2006/custom-properties" xmlns:vt="http://schemas.openxmlformats.org/officeDocument/2006/docPropsVTypes"/>
</file>