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Afghanistan</w:t>
      </w:r>
      <w:r>
        <w:t xml:space="preserve"> </w:t>
      </w:r>
      <w:r>
        <w:t xml:space="preserve">Kabul</w:t>
      </w:r>
    </w:p>
    <w:bookmarkStart w:id="32" w:name="nurse-resume"/>
    <w:p>
      <w:pPr>
        <w:pStyle w:val="Heading1"/>
      </w:pPr>
      <w:r>
        <w:t xml:space="preserve">Nurse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Khan</w:t>
      </w:r>
      <w:r>
        <w:br/>
      </w:r>
      <w:r>
        <w:rPr>
          <w:bCs/>
          <w:b/>
        </w:rPr>
        <w:t xml:space="preserve">Email:</w:t>
      </w:r>
      <w:r>
        <w:t xml:space="preserve"> </w:t>
      </w:r>
      <w:r>
        <w:t xml:space="preserve">amina.khan.nurse@gmail.com</w:t>
      </w:r>
      <w:r>
        <w:br/>
      </w:r>
      <w:r>
        <w:rPr>
          <w:bCs/>
          <w:b/>
        </w:rPr>
        <w:t xml:space="preserve">Phone:</w:t>
      </w:r>
      <w:r>
        <w:t xml:space="preserve"> </w:t>
      </w:r>
      <w:r>
        <w:t xml:space="preserve">+93 700 123 4567</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compassionate Nurse with over eight years of experience in providing quality healthcare services in challenging environments, specifically within the vibrant and diverse community of Afghanistan Kabul. Proficient in patient care, emergency response, and health education, with a strong commitment to improving public health outcomes. A Nurse who has worked alongside local and international organizations to address critical healthcare needs in urban and rural settings across Afghanistan. This Resume highlights a career defined by resilience, cultural sensitivity, and a deep understanding of the unique challenges faced by healthcare professionals in Kabul.</w:t>
      </w:r>
    </w:p>
    <w:bookmarkEnd w:id="21"/>
    <w:bookmarkStart w:id="22" w:name="key-skills"/>
    <w:p>
      <w:pPr>
        <w:pStyle w:val="Heading2"/>
      </w:pPr>
      <w:r>
        <w:t xml:space="preserve">Key Skills</w:t>
      </w:r>
    </w:p>
    <w:p>
      <w:pPr>
        <w:numPr>
          <w:ilvl w:val="0"/>
          <w:numId w:val="1001"/>
        </w:numPr>
        <w:pStyle w:val="Compact"/>
      </w:pPr>
      <w:r>
        <w:t xml:space="preserve">Skilled in patient assessment, triage, and treatment planning</w:t>
      </w:r>
    </w:p>
    <w:p>
      <w:pPr>
        <w:numPr>
          <w:ilvl w:val="0"/>
          <w:numId w:val="1001"/>
        </w:numPr>
        <w:pStyle w:val="Compact"/>
      </w:pPr>
      <w:r>
        <w:t xml:space="preserve">Proficient in administering medications and monitoring patient vitals</w:t>
      </w:r>
    </w:p>
    <w:p>
      <w:pPr>
        <w:numPr>
          <w:ilvl w:val="0"/>
          <w:numId w:val="1001"/>
        </w:numPr>
        <w:pStyle w:val="Compact"/>
      </w:pPr>
      <w:r>
        <w:t xml:space="preserve">Certified in Basic Life Support (BLS) and Advanced Cardiac Life Support (ACLS)</w:t>
      </w:r>
    </w:p>
    <w:p>
      <w:pPr>
        <w:numPr>
          <w:ilvl w:val="0"/>
          <w:numId w:val="1001"/>
        </w:numPr>
        <w:pStyle w:val="Compact"/>
      </w:pPr>
      <w:r>
        <w:t xml:space="preserve">Experienced in managing chronic illnesses and maternal health care</w:t>
      </w:r>
    </w:p>
    <w:p>
      <w:pPr>
        <w:numPr>
          <w:ilvl w:val="0"/>
          <w:numId w:val="1001"/>
        </w:numPr>
        <w:pStyle w:val="Compact"/>
      </w:pPr>
      <w:r>
        <w:t xml:space="preserve">Fluent in Dari, Pashto, and English (essential for communication in Afghanistan Kabul)</w:t>
      </w:r>
    </w:p>
    <w:p>
      <w:pPr>
        <w:numPr>
          <w:ilvl w:val="0"/>
          <w:numId w:val="1001"/>
        </w:numPr>
        <w:pStyle w:val="Compact"/>
      </w:pPr>
      <w:r>
        <w:t xml:space="preserve">Strong organizational skills with the ability to work under pressure</w:t>
      </w:r>
    </w:p>
    <w:p>
      <w:pPr>
        <w:numPr>
          <w:ilvl w:val="0"/>
          <w:numId w:val="1001"/>
        </w:numPr>
        <w:pStyle w:val="Compact"/>
      </w:pPr>
      <w:r>
        <w:t xml:space="preserve">Culturally competent nurse with a focus on community engagement</w:t>
      </w:r>
    </w:p>
    <w:bookmarkEnd w:id="22"/>
    <w:bookmarkStart w:id="26" w:name="work-experience"/>
    <w:p>
      <w:pPr>
        <w:pStyle w:val="Heading2"/>
      </w:pPr>
      <w:r>
        <w:t xml:space="preserve">Work Experience</w:t>
      </w:r>
    </w:p>
    <w:bookmarkStart w:id="23" w:name="Xd3f304950621cdc04e39087ed65c3519c6d87ce"/>
    <w:p>
      <w:pPr>
        <w:pStyle w:val="Heading3"/>
      </w:pPr>
      <w:r>
        <w:t xml:space="preserve">Kabul General Hospital - Nurse (2018–Present)</w:t>
      </w:r>
    </w:p>
    <w:p>
      <w:pPr>
        <w:pStyle w:val="FirstParagraph"/>
      </w:pPr>
      <w:r>
        <w:rPr>
          <w:bCs/>
          <w:b/>
        </w:rPr>
        <w:t xml:space="preserve">Responsibilities:</w:t>
      </w:r>
    </w:p>
    <w:p>
      <w:pPr>
        <w:numPr>
          <w:ilvl w:val="0"/>
          <w:numId w:val="1002"/>
        </w:numPr>
        <w:pStyle w:val="Compact"/>
      </w:pPr>
      <w:r>
        <w:t xml:space="preserve">Provided direct patient care in emergency and outpatient departments, ensuring adherence to medical protocols.</w:t>
      </w:r>
    </w:p>
    <w:p>
      <w:pPr>
        <w:numPr>
          <w:ilvl w:val="0"/>
          <w:numId w:val="1002"/>
        </w:numPr>
        <w:pStyle w:val="Compact"/>
      </w:pPr>
      <w:r>
        <w:t xml:space="preserve">Collaborated with physicians to develop individualized care plans for patients with diverse health needs.</w:t>
      </w:r>
    </w:p>
    <w:p>
      <w:pPr>
        <w:numPr>
          <w:ilvl w:val="0"/>
          <w:numId w:val="1002"/>
        </w:numPr>
        <w:pStyle w:val="Compact"/>
      </w:pPr>
      <w:r>
        <w:t xml:space="preserve">Trained junior nurses and students in clinical procedures, emphasizing the importance of hygiene and infection control—a critical aspect of healthcare in Afghanistan Kabul.</w:t>
      </w:r>
    </w:p>
    <w:p>
      <w:pPr>
        <w:numPr>
          <w:ilvl w:val="0"/>
          <w:numId w:val="1002"/>
        </w:numPr>
        <w:pStyle w:val="Compact"/>
      </w:pPr>
      <w:r>
        <w:t xml:space="preserve">Participated in community health outreach programs, focusing on maternal and child health education.</w:t>
      </w:r>
    </w:p>
    <w:p>
      <w:pPr>
        <w:numPr>
          <w:ilvl w:val="0"/>
          <w:numId w:val="1002"/>
        </w:numPr>
        <w:pStyle w:val="Compact"/>
      </w:pPr>
      <w:r>
        <w:t xml:space="preserve">Maintained accurate patient records while adhering to data privacy regulations.</w:t>
      </w:r>
    </w:p>
    <w:bookmarkEnd w:id="23"/>
    <w:bookmarkStart w:id="24" w:name="X88fa4e8c569f357ec99c29ec622e0d8aa02cdbf"/>
    <w:p>
      <w:pPr>
        <w:pStyle w:val="Heading3"/>
      </w:pPr>
      <w:r>
        <w:t xml:space="preserve">International Medical Corps - Nurse (2015–2018)</w:t>
      </w:r>
    </w:p>
    <w:p>
      <w:pPr>
        <w:pStyle w:val="FirstParagraph"/>
      </w:pPr>
      <w:r>
        <w:rPr>
          <w:bCs/>
          <w:b/>
        </w:rPr>
        <w:t xml:space="preserve">Responsibilities:</w:t>
      </w:r>
    </w:p>
    <w:p>
      <w:pPr>
        <w:numPr>
          <w:ilvl w:val="0"/>
          <w:numId w:val="1003"/>
        </w:numPr>
        <w:pStyle w:val="Compact"/>
      </w:pPr>
      <w:r>
        <w:t xml:space="preserve">Delivered primary healthcare services in underserved areas of Kabul, addressing common ailments and chronic diseases.</w:t>
      </w:r>
    </w:p>
    <w:p>
      <w:pPr>
        <w:numPr>
          <w:ilvl w:val="0"/>
          <w:numId w:val="1003"/>
        </w:numPr>
        <w:pStyle w:val="Compact"/>
      </w:pPr>
      <w:r>
        <w:t xml:space="preserve">Conducted health screenings and vaccinations for children and pregnant women, contributing to the reduction of preventable illnesses.</w:t>
      </w:r>
    </w:p>
    <w:p>
      <w:pPr>
        <w:numPr>
          <w:ilvl w:val="0"/>
          <w:numId w:val="1003"/>
        </w:numPr>
        <w:pStyle w:val="Compact"/>
      </w:pPr>
      <w:r>
        <w:t xml:space="preserve">Supported disaster response efforts during natural calamities, demonstrating adaptability in high-stress situations.</w:t>
      </w:r>
    </w:p>
    <w:p>
      <w:pPr>
        <w:numPr>
          <w:ilvl w:val="0"/>
          <w:numId w:val="1003"/>
        </w:numPr>
        <w:pStyle w:val="Compact"/>
      </w:pPr>
      <w:r>
        <w:t xml:space="preserve">Collaborated with local leaders to design culturally appropriate health interventions, ensuring trust and community participation.</w:t>
      </w:r>
    </w:p>
    <w:bookmarkEnd w:id="24"/>
    <w:bookmarkStart w:id="25" w:name="X930431d536b5849f6266203838f159cd9ae96eb"/>
    <w:p>
      <w:pPr>
        <w:pStyle w:val="Heading3"/>
      </w:pPr>
      <w:r>
        <w:t xml:space="preserve">Local Clinics of Kabul - Nurse Assistant (2012–2015)</w:t>
      </w:r>
    </w:p>
    <w:p>
      <w:pPr>
        <w:pStyle w:val="FirstParagraph"/>
      </w:pPr>
      <w:r>
        <w:rPr>
          <w:bCs/>
          <w:b/>
        </w:rPr>
        <w:t xml:space="preserve">Responsibilities:</w:t>
      </w:r>
    </w:p>
    <w:p>
      <w:pPr>
        <w:numPr>
          <w:ilvl w:val="0"/>
          <w:numId w:val="1004"/>
        </w:numPr>
        <w:pStyle w:val="Compact"/>
      </w:pPr>
      <w:r>
        <w:t xml:space="preserve">Assisted senior nurses in patient care, including wound dressing, medication administration, and vital sign monitoring.</w:t>
      </w:r>
    </w:p>
    <w:p>
      <w:pPr>
        <w:numPr>
          <w:ilvl w:val="0"/>
          <w:numId w:val="1004"/>
        </w:numPr>
        <w:pStyle w:val="Compact"/>
      </w:pPr>
      <w:r>
        <w:t xml:space="preserve">Contributed to the management of outpatient services, ensuring efficient workflow in a resource-limited setting.</w:t>
      </w:r>
    </w:p>
    <w:p>
      <w:pPr>
        <w:numPr>
          <w:ilvl w:val="0"/>
          <w:numId w:val="1004"/>
        </w:numPr>
        <w:pStyle w:val="Compact"/>
      </w:pPr>
      <w:r>
        <w:t xml:space="preserve">Provided emotional support to patients and families during critical health emergencies.</w:t>
      </w:r>
    </w:p>
    <w:bookmarkEnd w:id="25"/>
    <w:bookmarkEnd w:id="26"/>
    <w:bookmarkStart w:id="27" w:name="education"/>
    <w:p>
      <w:pPr>
        <w:pStyle w:val="Heading2"/>
      </w:pPr>
      <w:r>
        <w:t xml:space="preserve">Education</w:t>
      </w:r>
    </w:p>
    <w:p>
      <w:pPr>
        <w:pStyle w:val="FirstParagraph"/>
      </w:pPr>
      <w:r>
        <w:rPr>
          <w:bCs/>
          <w:b/>
        </w:rPr>
        <w:t xml:space="preserve">Bachelor of Science in Nursing (BSN)</w:t>
      </w:r>
      <w:r>
        <w:br/>
      </w:r>
      <w:r>
        <w:t xml:space="preserve">Kabul University, Afghanistan</w:t>
      </w:r>
      <w:r>
        <w:br/>
      </w:r>
      <w:r>
        <w:t xml:space="preserve">Graduated: 2012</w:t>
      </w:r>
    </w:p>
    <w:p>
      <w:pPr>
        <w:pStyle w:val="BodyText"/>
      </w:pPr>
      <w:r>
        <w:rPr>
          <w:bCs/>
          <w:b/>
        </w:rPr>
        <w:t xml:space="preserve">Advanced Certification in Maternal and Child Health</w:t>
      </w:r>
      <w:r>
        <w:br/>
      </w:r>
      <w:r>
        <w:t xml:space="preserve">World Health Organization (WHO) Training Program</w:t>
      </w:r>
      <w:r>
        <w:br/>
      </w:r>
      <w:r>
        <w:t xml:space="preserve">Completed: 2016</w:t>
      </w:r>
    </w:p>
    <w:p>
      <w:pPr>
        <w:pStyle w:val="BodyText"/>
      </w:pPr>
      <w:r>
        <w:rPr>
          <w:bCs/>
          <w:b/>
        </w:rPr>
        <w:t xml:space="preserve">CPR and First Aid Certification</w:t>
      </w:r>
      <w:r>
        <w:br/>
      </w:r>
      <w:r>
        <w:t xml:space="preserve">American Red Cross, Kabul</w:t>
      </w:r>
      <w:r>
        <w:br/>
      </w:r>
      <w:r>
        <w:t xml:space="preserve">Valid until: 2025</w:t>
      </w:r>
    </w:p>
    <w:bookmarkEnd w:id="27"/>
    <w:bookmarkStart w:id="28" w:name="additional-qualifications"/>
    <w:p>
      <w:pPr>
        <w:pStyle w:val="Heading2"/>
      </w:pPr>
      <w:r>
        <w:t xml:space="preserve">Additional Qualifications</w:t>
      </w:r>
    </w:p>
    <w:p>
      <w:pPr>
        <w:numPr>
          <w:ilvl w:val="0"/>
          <w:numId w:val="1005"/>
        </w:numPr>
        <w:pStyle w:val="Compact"/>
      </w:pPr>
      <w:r>
        <w:t xml:space="preserve">Experience in managing healthcare teams in low-resource settings, a vital skill for nurses in Afghanistan Kabul.</w:t>
      </w:r>
    </w:p>
    <w:p>
      <w:pPr>
        <w:numPr>
          <w:ilvl w:val="0"/>
          <w:numId w:val="1005"/>
        </w:numPr>
        <w:pStyle w:val="Compact"/>
      </w:pPr>
      <w:r>
        <w:t xml:space="preserve">Active member of the Afghan Nurses Association, participating in advocacy and professional development initiatives.</w:t>
      </w:r>
    </w:p>
    <w:p>
      <w:pPr>
        <w:numPr>
          <w:ilvl w:val="0"/>
          <w:numId w:val="1005"/>
        </w:numPr>
        <w:pStyle w:val="Compact"/>
      </w:pPr>
      <w:r>
        <w:t xml:space="preserve">Certified in digital health tools for patient record management, enhancing efficiency in healthcare delivery.</w:t>
      </w:r>
    </w:p>
    <w:bookmarkEnd w:id="28"/>
    <w:bookmarkStart w:id="29" w:name="community-involvement"/>
    <w:p>
      <w:pPr>
        <w:pStyle w:val="Heading2"/>
      </w:pPr>
      <w:r>
        <w:t xml:space="preserve">Community Involvement</w:t>
      </w:r>
    </w:p>
    <w:p>
      <w:pPr>
        <w:pStyle w:val="FirstParagraph"/>
      </w:pPr>
      <w:r>
        <w:rPr>
          <w:bCs/>
          <w:b/>
        </w:rPr>
        <w:t xml:space="preserve">Volunteer Health Educator - Kabul Women’s Center (2019–Present)</w:t>
      </w:r>
      <w:r>
        <w:br/>
      </w:r>
      <w:r>
        <w:t xml:space="preserve">Organized workshops on hygiene, nutrition, and disease prevention for women in underserved neighborhoods. Emphasized the importance of early detection of illnesses, a critical need in Afghanistan's healthcare landscape.</w:t>
      </w:r>
    </w:p>
    <w:p>
      <w:pPr>
        <w:pStyle w:val="BodyText"/>
      </w:pPr>
      <w:r>
        <w:rPr>
          <w:bCs/>
          <w:b/>
        </w:rPr>
        <w:t xml:space="preserve">Health Campaigns - International NGOs (2017–2018)</w:t>
      </w:r>
      <w:r>
        <w:br/>
      </w:r>
      <w:r>
        <w:t xml:space="preserve">Participated in mobile clinics that reached remote areas of Kabul, providing essential care and health education to vulnerable populations.</w:t>
      </w:r>
    </w:p>
    <w:bookmarkEnd w:id="29"/>
    <w:bookmarkStart w:id="30" w:name="awards-and-recognition"/>
    <w:p>
      <w:pPr>
        <w:pStyle w:val="Heading2"/>
      </w:pPr>
      <w:r>
        <w:t xml:space="preserve">Awards and Recognition</w:t>
      </w:r>
    </w:p>
    <w:p>
      <w:pPr>
        <w:numPr>
          <w:ilvl w:val="0"/>
          <w:numId w:val="1006"/>
        </w:numPr>
        <w:pStyle w:val="Compact"/>
      </w:pPr>
      <w:r>
        <w:t xml:space="preserve">Outstanding Nurse Award - Kabul General Hospital (2021)</w:t>
      </w:r>
    </w:p>
    <w:p>
      <w:pPr>
        <w:numPr>
          <w:ilvl w:val="0"/>
          <w:numId w:val="1006"/>
        </w:numPr>
        <w:pStyle w:val="Compact"/>
      </w:pPr>
      <w:r>
        <w:t xml:space="preserve">Community Health Champion - Afghan Nurses Association (2019)</w:t>
      </w:r>
    </w:p>
    <w:p>
      <w:pPr>
        <w:numPr>
          <w:ilvl w:val="0"/>
          <w:numId w:val="1006"/>
        </w:numPr>
        <w:pStyle w:val="Compact"/>
      </w:pPr>
      <w:r>
        <w:t xml:space="preserve">Humanitarian Service Award - International Medical Corps (2017)</w:t>
      </w:r>
    </w:p>
    <w:bookmarkEnd w:id="30"/>
    <w:bookmarkStart w:id="31" w:name="references"/>
    <w:p>
      <w:pPr>
        <w:pStyle w:val="Heading2"/>
      </w:pPr>
      <w:r>
        <w:t xml:space="preserve">References</w:t>
      </w:r>
    </w:p>
    <w:p>
      <w:pPr>
        <w:pStyle w:val="FirstParagraph"/>
      </w:pPr>
      <w:r>
        <w:t xml:space="preserve">Available upon request. Contact: amina.khan.nurse@gmail.com</w:t>
      </w:r>
    </w:p>
    <w:bookmarkEnd w:id="31"/>
    <w:p>
      <w:pPr>
        <w:pStyle w:val="BodyText"/>
      </w:pPr>
      <w:r>
        <w:t xml:space="preserve">This Resume reflects the dedication of a Nurse in Afghanistan Kabul, committed to advancing healthcare through compassion and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Afghanistan Kabul</dc:title>
  <dc:creator/>
  <dc:language>en</dc:language>
  <cp:keywords/>
  <dcterms:created xsi:type="dcterms:W3CDTF">2026-07-23T12:07:03Z</dcterms:created>
  <dcterms:modified xsi:type="dcterms:W3CDTF">2026-07-23T12:07:03Z</dcterms:modified>
</cp:coreProperties>
</file>

<file path=docProps/custom.xml><?xml version="1.0" encoding="utf-8"?>
<Properties xmlns="http://schemas.openxmlformats.org/officeDocument/2006/custom-properties" xmlns:vt="http://schemas.openxmlformats.org/officeDocument/2006/docPropsVTypes"/>
</file>