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for</w:t>
      </w:r>
      <w:r>
        <w:t xml:space="preserve"> </w:t>
      </w:r>
      <w:r>
        <w:t xml:space="preserve">Australia</w:t>
      </w:r>
      <w:r>
        <w:t xml:space="preserve"> </w:t>
      </w:r>
      <w:r>
        <w:t xml:space="preserve">Brisbane</w:t>
      </w:r>
    </w:p>
    <w:bookmarkStart w:id="30" w:name="resume-for-a-nurse-in-australia-brisbane"/>
    <w:p>
      <w:pPr>
        <w:pStyle w:val="Heading1"/>
      </w:pPr>
      <w:r>
        <w:t xml:space="preserve">Resume for a Nurse in Australia Brisbane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compassionate Nurse with over [X years] of experience in providing high-quality patient care across diverse healthcare settings in Australia Brisbane. Proficient in clinical procedures, patient education, and interdisciplinary team collaboration. Committed to upholding the standards of nursing practice as outlined by the Australian Nursing and Midwifery Federation (ANMF) and adhering to the regulatory requirements of Queensland’s healthcare system. Seeking opportunities to contribute expertise in a dynamic hospital or community health environment in Brisbane.</w:t>
      </w:r>
    </w:p>
    <w:bookmarkEnd w:id="21"/>
    <w:bookmarkStart w:id="22" w:name="education"/>
    <w:p>
      <w:pPr>
        <w:pStyle w:val="Heading2"/>
      </w:pPr>
      <w:r>
        <w:t xml:space="preserve">Education</w:t>
      </w:r>
    </w:p>
    <w:p>
      <w:pPr>
        <w:numPr>
          <w:ilvl w:val="0"/>
          <w:numId w:val="1001"/>
        </w:numPr>
        <w:pStyle w:val="Compact"/>
      </w:pPr>
      <w:r>
        <w:rPr>
          <w:bCs/>
          <w:b/>
        </w:rPr>
        <w:t xml:space="preserve">Bachelor of Nursing (BN)</w:t>
      </w:r>
      <w:r>
        <w:t xml:space="preserve">, [University Name], [Graduation Year]</w:t>
      </w:r>
    </w:p>
    <w:p>
      <w:pPr>
        <w:numPr>
          <w:ilvl w:val="0"/>
          <w:numId w:val="1001"/>
        </w:numPr>
        <w:pStyle w:val="Compact"/>
      </w:pPr>
      <w:r>
        <w:rPr>
          <w:bCs/>
          <w:b/>
        </w:rPr>
        <w:t xml:space="preserve">Postgraduate Certificate in Clinical Practice</w:t>
      </w:r>
      <w:r>
        <w:t xml:space="preserve">, [Institution], [Year]</w:t>
      </w:r>
    </w:p>
    <w:p>
      <w:pPr>
        <w:numPr>
          <w:ilvl w:val="0"/>
          <w:numId w:val="1001"/>
        </w:numPr>
        <w:pStyle w:val="Compact"/>
      </w:pPr>
      <w:r>
        <w:rPr>
          <w:bCs/>
          <w:b/>
        </w:rPr>
        <w:t xml:space="preserve">Advanced Cardiac Life Support (ACLS) Certification</w:t>
      </w:r>
      <w:r>
        <w:t xml:space="preserve">, [Provider], [Year]</w:t>
      </w:r>
    </w:p>
    <w:p>
      <w:pPr>
        <w:numPr>
          <w:ilvl w:val="0"/>
          <w:numId w:val="1001"/>
        </w:numPr>
        <w:pStyle w:val="Compact"/>
      </w:pPr>
      <w:r>
        <w:rPr>
          <w:bCs/>
          <w:b/>
        </w:rPr>
        <w:t xml:space="preserve">CPR and First Aid Certification</w:t>
      </w:r>
      <w:r>
        <w:t xml:space="preserve">, Australian Resuscitation Council, [Year]</w:t>
      </w:r>
    </w:p>
    <w:bookmarkEnd w:id="22"/>
    <w:bookmarkStart w:id="26" w:name="work-experience"/>
    <w:p>
      <w:pPr>
        <w:pStyle w:val="Heading2"/>
      </w:pPr>
      <w:r>
        <w:t xml:space="preserve">Work Experience</w:t>
      </w:r>
    </w:p>
    <w:bookmarkStart w:id="23" w:name="nurse-general-medical-ward"/>
    <w:p>
      <w:pPr>
        <w:pStyle w:val="Heading3"/>
      </w:pPr>
      <w:r>
        <w:t xml:space="preserve">Nurse – General Medical Ward</w:t>
      </w:r>
    </w:p>
    <w:p>
      <w:pPr>
        <w:pStyle w:val="FirstParagraph"/>
      </w:pPr>
      <w:r>
        <w:rPr>
          <w:iCs/>
          <w:i/>
        </w:rPr>
        <w:t xml:space="preserve">Brisbane General Hospital, Queensland, Australia | [Start Date] – [End Date]</w:t>
      </w:r>
    </w:p>
    <w:p>
      <w:pPr>
        <w:numPr>
          <w:ilvl w:val="0"/>
          <w:numId w:val="1002"/>
        </w:numPr>
        <w:pStyle w:val="Compact"/>
      </w:pPr>
      <w:r>
        <w:t xml:space="preserve">Provided comprehensive patient care across all stages of treatment, including assessment, diagnosis, and implementation of care plans.</w:t>
      </w:r>
    </w:p>
    <w:p>
      <w:pPr>
        <w:numPr>
          <w:ilvl w:val="0"/>
          <w:numId w:val="1002"/>
        </w:numPr>
        <w:pStyle w:val="Compact"/>
      </w:pPr>
      <w:r>
        <w:t xml:space="preserve">Collaborated with multidisciplinary teams to ensure safe and effective patient outcomes in a fast-paced hospital environment in Australia Brisbane.</w:t>
      </w:r>
    </w:p>
    <w:p>
      <w:pPr>
        <w:numPr>
          <w:ilvl w:val="0"/>
          <w:numId w:val="1002"/>
        </w:numPr>
        <w:pStyle w:val="Compact"/>
      </w:pPr>
      <w:r>
        <w:t xml:space="preserve">Administered medications and treatments according to strict protocols while maintaining accurate documentation in electronic health records (EHR).</w:t>
      </w:r>
    </w:p>
    <w:p>
      <w:pPr>
        <w:numPr>
          <w:ilvl w:val="0"/>
          <w:numId w:val="1002"/>
        </w:numPr>
        <w:pStyle w:val="Compact"/>
      </w:pPr>
      <w:r>
        <w:t xml:space="preserve">Educated patients and families on post-discharge care, including medication management and lifestyle modifications.</w:t>
      </w:r>
    </w:p>
    <w:bookmarkEnd w:id="23"/>
    <w:bookmarkStart w:id="24" w:name="nurse-community-health-center"/>
    <w:p>
      <w:pPr>
        <w:pStyle w:val="Heading3"/>
      </w:pPr>
      <w:r>
        <w:t xml:space="preserve">Nurse – Community Health Center</w:t>
      </w:r>
    </w:p>
    <w:p>
      <w:pPr>
        <w:pStyle w:val="FirstParagraph"/>
      </w:pPr>
      <w:r>
        <w:rPr>
          <w:iCs/>
          <w:i/>
        </w:rPr>
        <w:t xml:space="preserve">Brisbane Inner City Health Services, Queensland, Australia | [Start Date] – [End Date]</w:t>
      </w:r>
    </w:p>
    <w:p>
      <w:pPr>
        <w:numPr>
          <w:ilvl w:val="0"/>
          <w:numId w:val="1003"/>
        </w:numPr>
        <w:pStyle w:val="Compact"/>
      </w:pPr>
      <w:r>
        <w:t xml:space="preserve">Delivered preventive care services to underserved populations in Brisbane, focusing on chronic disease management and health promotion.</w:t>
      </w:r>
    </w:p>
    <w:p>
      <w:pPr>
        <w:numPr>
          <w:ilvl w:val="0"/>
          <w:numId w:val="1003"/>
        </w:numPr>
        <w:pStyle w:val="Compact"/>
      </w:pPr>
      <w:r>
        <w:t xml:space="preserve">Conducted health assessments and vaccinations while fostering trust through culturally sensitive communication.</w:t>
      </w:r>
    </w:p>
    <w:p>
      <w:pPr>
        <w:numPr>
          <w:ilvl w:val="0"/>
          <w:numId w:val="1003"/>
        </w:numPr>
        <w:pStyle w:val="Compact"/>
      </w:pPr>
      <w:r>
        <w:t xml:space="preserve">Supported the development of community-based nursing programs aligned with Queensland’s public health initiatives.</w:t>
      </w:r>
    </w:p>
    <w:p>
      <w:pPr>
        <w:numPr>
          <w:ilvl w:val="0"/>
          <w:numId w:val="1003"/>
        </w:numPr>
        <w:pStyle w:val="Compact"/>
      </w:pPr>
      <w:r>
        <w:t xml:space="preserve">Participated in training sessions to enhance skills in trauma care and emergency response for Australia Brisbane’s diverse patient population.</w:t>
      </w:r>
    </w:p>
    <w:bookmarkEnd w:id="24"/>
    <w:bookmarkStart w:id="25" w:name="nurse-intensive-care-unit-icu"/>
    <w:p>
      <w:pPr>
        <w:pStyle w:val="Heading3"/>
      </w:pPr>
      <w:r>
        <w:t xml:space="preserve">Nurse – Intensive Care Unit (ICU)</w:t>
      </w:r>
    </w:p>
    <w:p>
      <w:pPr>
        <w:pStyle w:val="FirstParagraph"/>
      </w:pPr>
      <w:r>
        <w:rPr>
          <w:iCs/>
          <w:i/>
        </w:rPr>
        <w:t xml:space="preserve">Brisbane Private Hospital, Queensland, Australia | [Start Date] – [End Date]</w:t>
      </w:r>
    </w:p>
    <w:p>
      <w:pPr>
        <w:numPr>
          <w:ilvl w:val="0"/>
          <w:numId w:val="1004"/>
        </w:numPr>
        <w:pStyle w:val="Compact"/>
      </w:pPr>
      <w:r>
        <w:t xml:space="preserve">Managed critical care patients requiring advanced monitoring and life-support interventions.</w:t>
      </w:r>
    </w:p>
    <w:p>
      <w:pPr>
        <w:numPr>
          <w:ilvl w:val="0"/>
          <w:numId w:val="1004"/>
        </w:numPr>
        <w:pStyle w:val="Compact"/>
      </w:pPr>
      <w:r>
        <w:t xml:space="preserve">Collaborated with medical staff to implement evidence-based practices for ICU patient recovery in Brisbane.</w:t>
      </w:r>
    </w:p>
    <w:p>
      <w:pPr>
        <w:numPr>
          <w:ilvl w:val="0"/>
          <w:numId w:val="1004"/>
        </w:numPr>
        <w:pStyle w:val="Compact"/>
      </w:pPr>
      <w:r>
        <w:t xml:space="preserve">Maintained compliance with infection control protocols and safety standards as required by Australia’s healthcare regulations.</w:t>
      </w:r>
    </w:p>
    <w:p>
      <w:pPr>
        <w:numPr>
          <w:ilvl w:val="0"/>
          <w:numId w:val="1004"/>
        </w:numPr>
        <w:pStyle w:val="Compact"/>
      </w:pPr>
      <w:r>
        <w:t xml:space="preserve">Provided emotional support to patients and families during high-stress situations, ensuring a compassionate approach to care.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Medication administration, wound care, IV therapy, and vital signs monitoring.</w:t>
      </w:r>
    </w:p>
    <w:p>
      <w:pPr>
        <w:numPr>
          <w:ilvl w:val="0"/>
          <w:numId w:val="1005"/>
        </w:numPr>
        <w:pStyle w:val="Compact"/>
      </w:pPr>
      <w:r>
        <w:rPr>
          <w:bCs/>
          <w:b/>
        </w:rPr>
        <w:t xml:space="preserve">Technology Proficiency:</w:t>
      </w:r>
      <w:r>
        <w:t xml:space="preserve"> </w:t>
      </w:r>
      <w:r>
        <w:t xml:space="preserve">EHR systems (e.g., Meditech), patient monitoring devices, and telehealth platforms.</w:t>
      </w:r>
    </w:p>
    <w:p>
      <w:pPr>
        <w:numPr>
          <w:ilvl w:val="0"/>
          <w:numId w:val="1005"/>
        </w:numPr>
        <w:pStyle w:val="Compact"/>
      </w:pPr>
      <w:r>
        <w:rPr>
          <w:bCs/>
          <w:b/>
        </w:rPr>
        <w:t xml:space="preserve">Communication:</w:t>
      </w:r>
      <w:r>
        <w:t xml:space="preserve"> </w:t>
      </w:r>
      <w:r>
        <w:t xml:space="preserve">Strong verbal and written communication skills for clear patient interaction and documentation.</w:t>
      </w:r>
    </w:p>
    <w:p>
      <w:pPr>
        <w:numPr>
          <w:ilvl w:val="0"/>
          <w:numId w:val="1005"/>
        </w:numPr>
        <w:pStyle w:val="Compact"/>
      </w:pPr>
      <w:r>
        <w:rPr>
          <w:bCs/>
          <w:b/>
        </w:rPr>
        <w:t xml:space="preserve">Cultural Competence:</w:t>
      </w:r>
      <w:r>
        <w:t xml:space="preserve"> </w:t>
      </w:r>
      <w:r>
        <w:t xml:space="preserve">Experience working with diverse populations in Australia Brisbane, including Indigenous communities.</w:t>
      </w:r>
    </w:p>
    <w:p>
      <w:pPr>
        <w:numPr>
          <w:ilvl w:val="0"/>
          <w:numId w:val="1005"/>
        </w:numPr>
        <w:pStyle w:val="Compact"/>
      </w:pPr>
      <w:r>
        <w:rPr>
          <w:bCs/>
          <w:b/>
        </w:rPr>
        <w:t xml:space="preserve">Critical Thinking:</w:t>
      </w:r>
      <w:r>
        <w:t xml:space="preserve"> </w:t>
      </w:r>
      <w:r>
        <w:t xml:space="preserve">Quick decision-making in emergency scenarios while prioritizing patient safety.</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Workshops:</w:t>
      </w:r>
      <w:r>
        <w:t xml:space="preserve"> </w:t>
      </w:r>
      <w:r>
        <w:t xml:space="preserve">Attended seminars on palliative care, mental health nursing, and nurse-led chronic disease management in Australia Brisbane.</w:t>
      </w:r>
    </w:p>
    <w:p>
      <w:pPr>
        <w:numPr>
          <w:ilvl w:val="0"/>
          <w:numId w:val="1006"/>
        </w:numPr>
        <w:pStyle w:val="Compact"/>
      </w:pPr>
      <w:r>
        <w:rPr>
          <w:bCs/>
          <w:b/>
        </w:rPr>
        <w:t xml:space="preserve">Certifications:</w:t>
      </w:r>
      <w:r>
        <w:t xml:space="preserve"> </w:t>
      </w:r>
      <w:r>
        <w:t xml:space="preserve">Completed the Australian Nursing Council’s competency assessment for international nurses.</w:t>
      </w:r>
    </w:p>
    <w:p>
      <w:pPr>
        <w:numPr>
          <w:ilvl w:val="0"/>
          <w:numId w:val="1006"/>
        </w:numPr>
        <w:pStyle w:val="Compact"/>
      </w:pPr>
      <w:r>
        <w:rPr>
          <w:bCs/>
          <w:b/>
        </w:rPr>
        <w:t xml:space="preserve">Volunteering:</w:t>
      </w:r>
      <w:r>
        <w:t xml:space="preserve"> </w:t>
      </w:r>
      <w:r>
        <w:t xml:space="preserve">Participated in free health clinics organized by the Queensland Nurses Association to support vulnerable populations.</w:t>
      </w:r>
    </w:p>
    <w:bookmarkEnd w:id="28"/>
    <w:bookmarkStart w:id="29" w:name="references"/>
    <w:p>
      <w:pPr>
        <w:pStyle w:val="Heading2"/>
      </w:pPr>
      <w:r>
        <w:t xml:space="preserve">References</w:t>
      </w:r>
    </w:p>
    <w:p>
      <w:pPr>
        <w:pStyle w:val="FirstParagraph"/>
      </w:pPr>
      <w:r>
        <w:t xml:space="preserve">Available upon request. Previous supervisors and colleagues in Australia Brisbane are happy to provide references.</w:t>
      </w:r>
    </w:p>
    <w:bookmarkEnd w:id="29"/>
    <w:p>
      <w:pPr>
        <w:pStyle w:val="BodyText"/>
      </w:pPr>
      <w:r>
        <w:t xml:space="preserve">This resume is tailored for Nurse roles in Australia Brisbane, emphasizing clinical expertise, cultural awareness, and adherence to Australian healthcare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for Australia Brisbane</dc:title>
  <dc:creator/>
  <dc:language>en</dc:language>
  <cp:keywords/>
  <dcterms:created xsi:type="dcterms:W3CDTF">2026-07-23T01:36:20Z</dcterms:created>
  <dcterms:modified xsi:type="dcterms:W3CDTF">2026-07-23T01:36:20Z</dcterms:modified>
</cp:coreProperties>
</file>

<file path=docProps/custom.xml><?xml version="1.0" encoding="utf-8"?>
<Properties xmlns="http://schemas.openxmlformats.org/officeDocument/2006/custom-properties" xmlns:vt="http://schemas.openxmlformats.org/officeDocument/2006/docPropsVTypes"/>
</file>