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Xa702909f715225e6d93b79dc64ef707c2c4d22b"/>
    <w:p>
      <w:pPr>
        <w:pStyle w:val="Heading1"/>
      </w:pPr>
      <w:r>
        <w:t xml:space="preserve">Nurse Resume: Professional Profile for Canada Toronto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janedoe.nurse@gmail.com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(RN) with over 8 years of experience in the Canadian healthcare system. Specialized in patient-centered care, clinical excellence, and interdisciplinary collaboration within Toronto's dynamic medical environment. Proficient in delivering high-quality nursing services to diverse populations while adhering to Canada’s stringent healthcare standards and regulations. Committed to advancing the nursing profession through continuous education, community engagement, and a deep understanding of the unique healthcare challenges faced by Canadians. Eager to contribute my expertise in a Toronto-based healthcare facility that values innovation, empathy, and patient safety.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(BScN)</w:t>
      </w:r>
      <w:r>
        <w:br/>
      </w:r>
      <w:r>
        <w:t xml:space="preserve">University of Toronto, Toronto, Ontario</w:t>
      </w:r>
      <w:r>
        <w:br/>
      </w:r>
      <w:r>
        <w:t xml:space="preserve">Graduated: June 2015</w:t>
      </w:r>
      <w:r>
        <w:br/>
      </w:r>
      <w:r>
        <w:t xml:space="preserve">- Honors in Clinical Practice and Community Health</w:t>
      </w:r>
      <w:r>
        <w:br/>
      </w:r>
      <w:r>
        <w:t xml:space="preserve">- Relevant coursework: Advanced Patient Assessment, Healthcare Policy in Canada, Geriatric Care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f1619c1089fb394b6dc72295fe14c9d67b428c"/>
    <w:p>
      <w:pPr>
        <w:pStyle w:val="Heading3"/>
      </w:pPr>
      <w:r>
        <w:t xml:space="preserve">Registered Nurse – Toronto General Hospital (TGH)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Acute Care Unit, focusing on critical care, post-operative recovery, and chronic disease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develop and implement individualized care plans for patients in Toronto’s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Maintained accurate electronic health records (EHR) using Meditech systems, ensuring compliance with Canadian privacy laws (PIPEDA).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medication management, wound care, and preventive health strategies tailored to the needs of Toronto residents.</w:t>
      </w:r>
    </w:p>
    <w:p>
      <w:pPr>
        <w:numPr>
          <w:ilvl w:val="0"/>
          <w:numId w:val="1001"/>
        </w:numPr>
        <w:pStyle w:val="Compact"/>
      </w:pPr>
      <w:r>
        <w:t xml:space="preserve">Participated in hospital-wide initiatives to improve patient safety and reduce healthcare-associated infections in alignment with Ontario’s Ministry of Health guidelines.</w:t>
      </w:r>
    </w:p>
    <w:bookmarkEnd w:id="23"/>
    <w:bookmarkStart w:id="24" w:name="Xe5121eb41549915e1ac1613f8a5812adfbaa0c1"/>
    <w:p>
      <w:pPr>
        <w:pStyle w:val="Heading3"/>
      </w:pPr>
      <w:r>
        <w:t xml:space="preserve">Registered Nurse – Scarborough Health Network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15–20 patients daily, prioritizing care based on urgency and complexity in Toronto’s urban healthcare setting.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IV therapy, and monitored vital signs while maintaining strict adherence to Canadian nursing standards (CNO).</w:t>
      </w:r>
    </w:p>
    <w:p>
      <w:pPr>
        <w:numPr>
          <w:ilvl w:val="0"/>
          <w:numId w:val="1002"/>
        </w:numPr>
        <w:pStyle w:val="Compact"/>
      </w:pPr>
      <w:r>
        <w:t xml:space="preserve">Supported patient transitions between departments and home care services, ensuring seamless continuity of care for families in Toronto.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fairs in Toronto to promote preventive care and early intervention among underserved populations.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Advanced wound care, IV therapy, EKG interpretation, and emergency response (ACLS/BLS).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Meditech EHR systems, telehealth platforms, and digital patient monitoring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Toronto’s diverse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working with patients from various ethnic, linguistic, and socioeconomic backgrounds in Canada.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nurses and led quality improvement projects at Toronto hospitals.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(RN) License:</w:t>
      </w:r>
      <w:r>
        <w:t xml:space="preserve"> </w:t>
      </w:r>
      <w:r>
        <w:t xml:space="preserve">College of Nurses of Ontario (CNO), #RN12345678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Certification:</w:t>
      </w:r>
      <w:r>
        <w:t xml:space="preserve"> </w:t>
      </w:r>
      <w:r>
        <w:t xml:space="preserve">Heartsaver CPR with AED, Canadian Red Cross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Provider for Infection Control (HIPC):</w:t>
      </w:r>
      <w:r>
        <w:t xml:space="preserve"> </w:t>
      </w:r>
      <w:r>
        <w:t xml:space="preserve">Ontario Ministry of Health, 2021</w:t>
      </w:r>
    </w:p>
    <w:bookmarkEnd w:id="27"/>
    <w:bookmarkStart w:id="28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pStyle w:val="FirstParagraph"/>
      </w:pPr>
      <w:r>
        <w:rPr>
          <w:bCs/>
          <w:b/>
        </w:rPr>
        <w:t xml:space="preserve">Canadian Nurses Association (CNA)</w:t>
      </w:r>
      <w:r>
        <w:br/>
      </w:r>
      <w:r>
        <w:t xml:space="preserve">Member since 2016, actively participating in advocacy for nurses and patients across Canada.</w:t>
      </w:r>
    </w:p>
    <w:p>
      <w:pPr>
        <w:pStyle w:val="BodyText"/>
      </w:pPr>
      <w:r>
        <w:rPr>
          <w:bCs/>
          <w:b/>
        </w:rPr>
        <w:t xml:space="preserve">Toronto Nursing Council (TNC)</w:t>
      </w:r>
      <w:r>
        <w:br/>
      </w:r>
      <w:r>
        <w:t xml:space="preserve">Volunteered as a peer reviewer for clinical practice guidelines in Toronto’s healthcare sector.</w:t>
      </w:r>
    </w:p>
    <w:p>
      <w:pPr>
        <w:pStyle w:val="BodyText"/>
      </w:pPr>
      <w:r>
        <w:rPr>
          <w:bCs/>
          <w:b/>
        </w:rPr>
        <w:t xml:space="preserve">Community Health Initiatives:</w:t>
      </w:r>
      <w:r>
        <w:br/>
      </w:r>
      <w:r>
        <w:t xml:space="preserve">- Organized free health screenings at local community centers in Toronto.</w:t>
      </w:r>
      <w:r>
        <w:br/>
      </w:r>
      <w:r>
        <w:t xml:space="preserve">- Participated in the “Healthy Living” program, promoting wellness among seniors in Scarborough.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Nurse in Canada Toronto, emphasizing alignment with the Canadian healthcare system, professional standards, and the unique needs of Toronto’s diverse population. The content reflects a commitment to excellence in nursing practice and patient care within the context of Canadian regulations and cultural inclusivity.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Canada Toronto</dc:title>
  <dc:creator/>
  <dc:language>en</dc:language>
  <cp:keywords/>
  <dcterms:created xsi:type="dcterms:W3CDTF">2026-07-20T00:39:33Z</dcterms:created>
  <dcterms:modified xsi:type="dcterms:W3CDTF">2026-07-20T00:39:33Z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