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9" w:name="X3c2970a0cde4db4614648239987a5412b073d35"/>
    <w:p>
      <w:pPr>
        <w:pStyle w:val="Heading1"/>
      </w:pPr>
      <w:r>
        <w:t xml:space="preserve">Nurse Resume: Professional Profile for Germany Berlin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[X years] of experience in delivering high-quality patient care. Specialized in [specific area, e.g., geriatric care, emergency nursing, or pediatrics], this resume highlights my commitment to excellence in healthcare within the dynamic environment of Germany Berlin. With a strong foundation in clinical practices and a deep understanding of German medical standards, I am eager to contribute to the healthcare sector in Berlin. My goal is to leverage my skills as a Nurse to support patients and teams while adhering strictly to the ethical and professional guidelines prevalent in Germany.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Patient Assessment, Pharmacology, Community Health, and Advanced Clinical Practices.</w:t>
      </w:r>
    </w:p>
    <w:p>
      <w:pPr>
        <w:numPr>
          <w:ilvl w:val="0"/>
          <w:numId w:val="1001"/>
        </w:numPr>
        <w:pStyle w:val="Compact"/>
      </w:pPr>
      <w:r>
        <w:t xml:space="preserve">Received accolades for academic excellence and leadership in healthcare simulations.</w:t>
      </w:r>
    </w:p>
    <w:p>
      <w:pPr>
        <w:pStyle w:val="FirstParagraph"/>
      </w:pPr>
      <w:r>
        <w:rPr>
          <w:bCs/>
          <w:b/>
        </w:rPr>
        <w:t xml:space="preserve">Certification in Emergency Nursing</w:t>
      </w:r>
    </w:p>
    <w:p>
      <w:pPr>
        <w:pStyle w:val="BodyText"/>
      </w:pPr>
      <w:r>
        <w:t xml:space="preserve">[Institution Name], [City, Country]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Training focused on rapid response, trauma care, and critical decision-making in high-pressure settings.</w:t>
      </w:r>
    </w:p>
    <w:p>
      <w:pPr>
        <w:numPr>
          <w:ilvl w:val="0"/>
          <w:numId w:val="1002"/>
        </w:numPr>
        <w:pStyle w:val="Compact"/>
      </w:pPr>
      <w:r>
        <w:t xml:space="preserve">Recognized for proficiency in German medical terminology during certification exams.</w:t>
      </w:r>
    </w:p>
    <w:p>
      <w:pPr>
        <w:pStyle w:val="FirstParagraph"/>
      </w:pPr>
      <w:r>
        <w:rPr>
          <w:bCs/>
          <w:b/>
        </w:rPr>
        <w:t xml:space="preserve">Continuing Education Courses (Germany Berlin)</w:t>
      </w:r>
    </w:p>
    <w:p>
      <w:pPr>
        <w:numPr>
          <w:ilvl w:val="0"/>
          <w:numId w:val="1003"/>
        </w:numPr>
        <w:pStyle w:val="Compact"/>
      </w:pPr>
      <w:r>
        <w:t xml:space="preserve">Workshop on German Healthcare System Regulations (2023) – Hosted by [Institution Name]</w:t>
      </w:r>
    </w:p>
    <w:p>
      <w:pPr>
        <w:numPr>
          <w:ilvl w:val="0"/>
          <w:numId w:val="1003"/>
        </w:numPr>
        <w:pStyle w:val="Compact"/>
      </w:pPr>
      <w:r>
        <w:t xml:space="preserve">Certificate in Cultural Competency for International Nurses (2023) – Focused on adapting care practices to Berlin’s diverse population.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Nurse, [Hospital Name], Berlin, Germany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in a multidisciplinary team, ensuring adherence to German healthcare protocols and patient safety standards.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specialists to develop individualized care plans for patients with complex medical conditions.</w:t>
      </w:r>
    </w:p>
    <w:p>
      <w:pPr>
        <w:numPr>
          <w:ilvl w:val="0"/>
          <w:numId w:val="1004"/>
        </w:numPr>
        <w:pStyle w:val="Compact"/>
      </w:pPr>
      <w:r>
        <w:t xml:space="preserve">Administered medications, performed wound care, and monitored vital signs in accordance with the German Nursing Code of Ethics.</w:t>
      </w:r>
    </w:p>
    <w:p>
      <w:pPr>
        <w:numPr>
          <w:ilvl w:val="0"/>
          <w:numId w:val="1004"/>
        </w:numPr>
        <w:pStyle w:val="Compact"/>
      </w:pPr>
      <w:r>
        <w:t xml:space="preserve">Supported the transition of patients from acute care to rehabilitation, emphasizing patient education on self-management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by participating in root cause analyses for medical errors and suggesting process improvements.</w:t>
      </w:r>
    </w:p>
    <w:p>
      <w:pPr>
        <w:pStyle w:val="FirstParagraph"/>
      </w:pPr>
      <w:r>
        <w:rPr>
          <w:bCs/>
          <w:b/>
        </w:rPr>
        <w:t xml:space="preserve">Nurse Assistant, [Clinic Name], Berlin, Germany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daily patient care routines, including bathing, feeding, and mobility support for elderly patients.</w:t>
      </w:r>
    </w:p>
    <w:p>
      <w:pPr>
        <w:numPr>
          <w:ilvl w:val="0"/>
          <w:numId w:val="1005"/>
        </w:numPr>
        <w:pStyle w:val="Compact"/>
      </w:pPr>
      <w:r>
        <w:t xml:space="preserve">Documented patient progress in electronic health records (EHR) systems used by Berlin healthcare providers.</w:t>
      </w:r>
    </w:p>
    <w:p>
      <w:pPr>
        <w:numPr>
          <w:ilvl w:val="0"/>
          <w:numId w:val="1005"/>
        </w:numPr>
        <w:pStyle w:val="Compact"/>
      </w:pPr>
      <w:r>
        <w:t xml:space="preserve">Acted as a liaison between patients and medical staff to ensure clear communication of concerns and treatment plans.</w:t>
      </w:r>
    </w:p>
    <w:p>
      <w:pPr>
        <w:numPr>
          <w:ilvl w:val="0"/>
          <w:numId w:val="1005"/>
        </w:numPr>
        <w:pStyle w:val="Compact"/>
      </w:pPr>
      <w:r>
        <w:t xml:space="preserve">Participated in training sessions to improve cultural awareness and adaptability for working with Berlin’s multicultural patient base.</w:t>
      </w:r>
    </w:p>
    <w:p>
      <w:pPr>
        <w:pStyle w:val="FirstParagraph"/>
      </w:pPr>
      <w:r>
        <w:rPr>
          <w:bCs/>
          <w:b/>
        </w:rPr>
        <w:t xml:space="preserve">Volunteer Nurse, [Non-Profit Organization], Berlin, Germany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Provided free health screenings and vaccinations to underserved communities in Berlin.</w:t>
      </w:r>
    </w:p>
    <w:p>
      <w:pPr>
        <w:numPr>
          <w:ilvl w:val="0"/>
          <w:numId w:val="1006"/>
        </w:numPr>
        <w:pStyle w:val="Compact"/>
      </w:pPr>
      <w:r>
        <w:t xml:space="preserve">Educated patients on preventive care practices tailored to the German healthcare system’s structure and resources.</w:t>
      </w:r>
    </w:p>
    <w:p>
      <w:pPr>
        <w:numPr>
          <w:ilvl w:val="0"/>
          <w:numId w:val="1006"/>
        </w:numPr>
        <w:pStyle w:val="Compact"/>
      </w:pPr>
      <w:r>
        <w:t xml:space="preserve">Volunteered during public health campaigns, such as flu vaccination drives, to support local initiatives in Germany.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and emergency response.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German EHR systems (e.g., SAP ERP Healthcare) and clinical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(B2/C1 level), with the ability to communicate effectively in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teamwork, adaptability, and strong problem-solving abilities.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CPR/BLS certified, Basic Life Support (BLS), and Advanced Cardiac Life Support (ACLS) training.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Registered Nurse License – [Country of Origin], Valid in Germany under the European Union Directive 2013/55/EU.</w:t>
      </w:r>
    </w:p>
    <w:p>
      <w:pPr>
        <w:numPr>
          <w:ilvl w:val="0"/>
          <w:numId w:val="1008"/>
        </w:numPr>
        <w:pStyle w:val="Compact"/>
      </w:pPr>
      <w:r>
        <w:t xml:space="preserve">German Language Certification (TestDaF or Goethe Institute) – B2 Level, demonstrated through written and oral exams.</w:t>
      </w:r>
    </w:p>
    <w:p>
      <w:pPr>
        <w:numPr>
          <w:ilvl w:val="0"/>
          <w:numId w:val="1008"/>
        </w:numPr>
        <w:pStyle w:val="Compact"/>
      </w:pPr>
      <w:r>
        <w:t xml:space="preserve">Certificate in Geriatric Care Practices – [Institution Name], Berlin, Germany (2023).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C1 level (fluent in medical terminology and patient communication).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(proficient in written and spoken communication).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Successfully worked in multicultural environments, including Berlin’s diverse patient population.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Nursing Association (DGN) and the Berlin Healthcare Network.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Volunteering with local health fairs, exploring Berlin’s cultural landmarks, and participating in nursing conferences to stay updated on global trends.</w:t>
      </w:r>
    </w:p>
    <w:bookmarkEnd w:id="28"/>
    <w:p>
      <w:pPr>
        <w:pStyle w:val="FirstParagraph"/>
      </w:pPr>
      <w:r>
        <w:t xml:space="preserve">This Nurse Resume is tailored for career opportunities in Germany Berlin. It emphasizes the unique qualifications of a Nurse seeking to contribute to the region’s healthcare system while aligning with local standards and patient needs.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Germany Berlin</dc:title>
  <dc:creator/>
  <dc:language>en</dc:language>
  <cp:keywords/>
  <dcterms:created xsi:type="dcterms:W3CDTF">2026-07-20T04:36:42Z</dcterms:created>
  <dcterms:modified xsi:type="dcterms:W3CDTF">2026-07-20T04:36:42Z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