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Nurse</w:t>
      </w:r>
      <w:r>
        <w:t xml:space="preserve"> </w:t>
      </w:r>
      <w:r>
        <w:t xml:space="preserve">Specializing</w:t>
      </w:r>
      <w:r>
        <w:t xml:space="preserve"> </w:t>
      </w:r>
      <w:r>
        <w:t xml:space="preserve">in</w:t>
      </w:r>
      <w:r>
        <w:t xml:space="preserve"> </w:t>
      </w:r>
      <w:r>
        <w:t xml:space="preserve">Japan</w:t>
      </w:r>
      <w:r>
        <w:t xml:space="preserve"> </w:t>
      </w:r>
      <w:r>
        <w:t xml:space="preserve">Tokyo</w:t>
      </w:r>
      <w:r>
        <w:t xml:space="preserve"> </w:t>
      </w:r>
      <w:r>
        <w:t xml:space="preserve">Healthcare</w:t>
      </w:r>
      <w:r>
        <w:t xml:space="preserve"> </w:t>
      </w:r>
      <w:r>
        <w:t xml:space="preserve">Services</w:t>
      </w:r>
    </w:p>
    <w:bookmarkStart w:id="33" w:name="resume-of-name"/>
    <w:p>
      <w:pPr>
        <w:pStyle w:val="Heading1"/>
      </w:pPr>
      <w:r>
        <w:t xml:space="preserve">Resume of [Name]</w:t>
      </w:r>
    </w:p>
    <w:p>
      <w:pPr>
        <w:pStyle w:val="FirstParagraph"/>
      </w:pPr>
      <w:r>
        <w:rPr>
          <w:bCs/>
          <w:b/>
        </w:rPr>
        <w:t xml:space="preserve">Occupation:</w:t>
      </w:r>
      <w:r>
        <w:t xml:space="preserve"> </w:t>
      </w:r>
      <w:r>
        <w:t xml:space="preserve">Nurse |</w:t>
      </w:r>
      <w:r>
        <w:t xml:space="preserve"> </w:t>
      </w:r>
      <w:r>
        <w:rPr>
          <w:bCs/>
          <w:b/>
        </w:rPr>
        <w:t xml:space="preserve">Location:</w:t>
      </w:r>
      <w:r>
        <w:t xml:space="preserve"> </w:t>
      </w:r>
      <w:r>
        <w:t xml:space="preserve">Tokyo, Japan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+81-XXX-XXXX-XXXX</w:t>
      </w:r>
    </w:p>
    <w:bookmarkStart w:id="20" w:name="career-objective"/>
    <w:p>
      <w:pPr>
        <w:pStyle w:val="Heading2"/>
      </w:pPr>
      <w:r>
        <w:t xml:space="preserve">Career Objective</w:t>
      </w:r>
    </w:p>
    <w:p>
      <w:pPr>
        <w:pStyle w:val="FirstParagraph"/>
      </w:pPr>
      <w:r>
        <w:t xml:space="preserve">As a dedicated and compassionate nurse with a passion for healthcare in Japan Tokyo, I aim to contribute my expertise in patient care, clinical skills, and cultural adaptability to support the growing demand for quality nursing services in Tokyo. My goal is to work within the Japanese healthcare system, where I can apply my knowledge of evidence-based practices while embracing the values of respect, precision, and community well-being that define nursing in Japan. This resume highlights my qualifications as a nurse committed to excellence and service in Tokyo’s dynamic healthcare environment.</w:t>
      </w:r>
    </w:p>
    <w:bookmarkEnd w:id="20"/>
    <w:bookmarkStart w:id="24" w:name="professional-experience"/>
    <w:p>
      <w:pPr>
        <w:pStyle w:val="Heading2"/>
      </w:pPr>
      <w:r>
        <w:t xml:space="preserve">Professional Experience</w:t>
      </w:r>
    </w:p>
    <w:bookmarkStart w:id="21" w:name="X7fda9781fe5d7168409962221a64e06bce45772"/>
    <w:p>
      <w:pPr>
        <w:pStyle w:val="Heading3"/>
      </w:pPr>
      <w:r>
        <w:t xml:space="preserve">Registered Nurse – [Hospital Name], Tokyo, Japan (2018–Present)</w:t>
      </w:r>
    </w:p>
    <w:p>
      <w:pPr>
        <w:numPr>
          <w:ilvl w:val="0"/>
          <w:numId w:val="1001"/>
        </w:numPr>
        <w:pStyle w:val="Compact"/>
      </w:pPr>
      <w:r>
        <w:t xml:space="preserve">Provided comprehensive patient care across diverse departments, including internal medicine and geriatrics, ensuring adherence to Japanese healthcare standards.</w:t>
      </w:r>
    </w:p>
    <w:p>
      <w:pPr>
        <w:numPr>
          <w:ilvl w:val="0"/>
          <w:numId w:val="1001"/>
        </w:numPr>
        <w:pStyle w:val="Compact"/>
      </w:pPr>
      <w:r>
        <w:t xml:space="preserve">Collaborated with multidisciplinary teams to develop individualized care plans for patients, emphasizing cultural sensitivity and effective communication in a multicultural setting.</w:t>
      </w:r>
    </w:p>
    <w:p>
      <w:pPr>
        <w:numPr>
          <w:ilvl w:val="0"/>
          <w:numId w:val="1001"/>
        </w:numPr>
        <w:pStyle w:val="Compact"/>
      </w:pPr>
      <w:r>
        <w:t xml:space="preserve">Maintained accurate medical records using Japan’s electronic health systems (e.g., EHR), ensuring compliance with data privacy laws like the Act on the Protection of Personal Information.</w:t>
      </w:r>
    </w:p>
    <w:p>
      <w:pPr>
        <w:numPr>
          <w:ilvl w:val="0"/>
          <w:numId w:val="1001"/>
        </w:numPr>
        <w:pStyle w:val="Compact"/>
      </w:pPr>
      <w:r>
        <w:t xml:space="preserve">Conducted regular patient assessments, monitored vital signs, and administered medications under strict protocols aligned with Japanese nursing guidelines.</w:t>
      </w:r>
    </w:p>
    <w:p>
      <w:pPr>
        <w:numPr>
          <w:ilvl w:val="0"/>
          <w:numId w:val="1001"/>
        </w:numPr>
        <w:pStyle w:val="Compact"/>
      </w:pPr>
      <w:r>
        <w:t xml:space="preserve">Participated in training sessions on Japan-specific healthcare practices, such as elderly care and disaster response, to enhance professional competence in Tokyo’s unique context.</w:t>
      </w:r>
    </w:p>
    <w:bookmarkEnd w:id="21"/>
    <w:bookmarkStart w:id="22" w:name="X901451ea30abe1966a1a03fec14631aed1e9428"/>
    <w:p>
      <w:pPr>
        <w:pStyle w:val="Heading3"/>
      </w:pPr>
      <w:r>
        <w:t xml:space="preserve">Clinical Nurse Specialist – [Clinic Name], Tokyo, Japan (2015–2018)</w:t>
      </w:r>
    </w:p>
    <w:p>
      <w:pPr>
        <w:numPr>
          <w:ilvl w:val="0"/>
          <w:numId w:val="1002"/>
        </w:numPr>
        <w:pStyle w:val="Compact"/>
      </w:pPr>
      <w:r>
        <w:t xml:space="preserve">Specialized in chronic disease management, offering personalized care to patients with diabetes, hypertension, and cardiovascular conditions.</w:t>
      </w:r>
    </w:p>
    <w:p>
      <w:pPr>
        <w:numPr>
          <w:ilvl w:val="0"/>
          <w:numId w:val="1002"/>
        </w:numPr>
        <w:pStyle w:val="Compact"/>
      </w:pPr>
      <w:r>
        <w:t xml:space="preserve">Implemented preventive care strategies to reduce hospital readmissions, aligning with Tokyo’s focus on community health and wellness.</w:t>
      </w:r>
    </w:p>
    <w:p>
      <w:pPr>
        <w:numPr>
          <w:ilvl w:val="0"/>
          <w:numId w:val="1002"/>
        </w:numPr>
        <w:pStyle w:val="Compact"/>
      </w:pPr>
      <w:r>
        <w:t xml:space="preserve">Supported patients in navigating Japan’s healthcare system, including insurance procedures and access to local medical services.</w:t>
      </w:r>
    </w:p>
    <w:p>
      <w:pPr>
        <w:numPr>
          <w:ilvl w:val="0"/>
          <w:numId w:val="1002"/>
        </w:numPr>
        <w:pStyle w:val="Compact"/>
      </w:pPr>
      <w:r>
        <w:t xml:space="preserve">Led educational workshops for patients and families on disease management, emphasizing Japanese cultural norms around health and family involvement.</w:t>
      </w:r>
    </w:p>
    <w:bookmarkEnd w:id="22"/>
    <w:bookmarkStart w:id="23" w:name="X9e11c8a00d56f5938d7ae97126e106044e444a9"/>
    <w:p>
      <w:pPr>
        <w:pStyle w:val="Heading3"/>
      </w:pPr>
      <w:r>
        <w:t xml:space="preserve">Internship – [Hospital Name], Tokyo, Japan (2014–2015)</w:t>
      </w:r>
    </w:p>
    <w:p>
      <w:pPr>
        <w:numPr>
          <w:ilvl w:val="0"/>
          <w:numId w:val="1003"/>
        </w:numPr>
        <w:pStyle w:val="Compact"/>
      </w:pPr>
      <w:r>
        <w:t xml:space="preserve">Gained hands-on experience in a high-paced hospital environment, mastering clinical skills such as IV therapy, wound care, and emergency response.</w:t>
      </w:r>
    </w:p>
    <w:p>
      <w:pPr>
        <w:numPr>
          <w:ilvl w:val="0"/>
          <w:numId w:val="1003"/>
        </w:numPr>
        <w:pStyle w:val="Compact"/>
      </w:pPr>
      <w:r>
        <w:t xml:space="preserve">Adapted to the rigorous standards of Japanese nursing education and practice, including adherence to strict hygiene protocols and patient-centered care models.</w:t>
      </w:r>
    </w:p>
    <w:p>
      <w:pPr>
        <w:numPr>
          <w:ilvl w:val="0"/>
          <w:numId w:val="1003"/>
        </w:numPr>
        <w:pStyle w:val="Compact"/>
      </w:pPr>
      <w:r>
        <w:t xml:space="preserve">Received mentorship from seasoned nurses in Tokyo who emphasized the importance of humility, discipline, and teamwork in Japanese healthcare settings.</w:t>
      </w:r>
    </w:p>
    <w:bookmarkEnd w:id="23"/>
    <w:bookmarkEnd w:id="24"/>
    <w:bookmarkStart w:id="27" w:name="educational-background"/>
    <w:p>
      <w:pPr>
        <w:pStyle w:val="Heading2"/>
      </w:pPr>
      <w:r>
        <w:t xml:space="preserve">Educational Background</w:t>
      </w:r>
    </w:p>
    <w:bookmarkStart w:id="25" w:name="X5656922bb80fcefe0b3f36beca55a1ce7b976cf"/>
    <w:p>
      <w:pPr>
        <w:pStyle w:val="Heading3"/>
      </w:pPr>
      <w:r>
        <w:t xml:space="preserve">Bachelor of Science in Nursing – [University Name], Tokyo, Japan (2011–2014)</w:t>
      </w:r>
    </w:p>
    <w:p>
      <w:pPr>
        <w:pStyle w:val="FirstParagraph"/>
      </w:pPr>
      <w:r>
        <w:t xml:space="preserve">Graduated with honors, specializing in geriatric care and community health. Courses included Japanese healthcare policy, cultural competence in nursing, and advanced clinical skills. Participated in research projects on patient outcomes in Tokyo’s aging population.</w:t>
      </w:r>
    </w:p>
    <w:bookmarkEnd w:id="25"/>
    <w:bookmarkStart w:id="26" w:name="Xfa218d2394a860b8317c81244a7559171392071"/>
    <w:p>
      <w:pPr>
        <w:pStyle w:val="Heading3"/>
      </w:pPr>
      <w:r>
        <w:t xml:space="preserve">Diploma in Nursing – [Institute Name], [Country], (2008–2011)</w:t>
      </w:r>
    </w:p>
    <w:p>
      <w:pPr>
        <w:pStyle w:val="FirstParagraph"/>
      </w:pPr>
      <w:r>
        <w:t xml:space="preserve">Completed foundational training with a focus on global health practices, preparing for cross-cultural nursing roles. Gained experience in diverse settings, including rural and urban clinics.</w:t>
      </w:r>
    </w:p>
    <w:bookmarkEnd w:id="26"/>
    <w:bookmarkEnd w:id="27"/>
    <w:bookmarkStart w:id="28" w:name="skills"/>
    <w:p>
      <w:pPr>
        <w:pStyle w:val="Heading2"/>
      </w:pPr>
      <w:r>
        <w:t xml:space="preserve">Skills</w:t>
      </w:r>
    </w:p>
    <w:p>
      <w:pPr>
        <w:numPr>
          <w:ilvl w:val="0"/>
          <w:numId w:val="1004"/>
        </w:numPr>
        <w:pStyle w:val="Compact"/>
      </w:pPr>
      <w:r>
        <w:rPr>
          <w:bCs/>
          <w:b/>
        </w:rPr>
        <w:t xml:space="preserve">Clinical Skills:</w:t>
      </w:r>
      <w:r>
        <w:t xml:space="preserve"> </w:t>
      </w:r>
      <w:r>
        <w:t xml:space="preserve">Patient assessment, medication administration, wound care, IV therapy, and emergency response.</w:t>
      </w:r>
    </w:p>
    <w:p>
      <w:pPr>
        <w:numPr>
          <w:ilvl w:val="0"/>
          <w:numId w:val="1004"/>
        </w:numPr>
        <w:pStyle w:val="Compact"/>
      </w:pPr>
      <w:r>
        <w:rPr>
          <w:bCs/>
          <w:b/>
        </w:rPr>
        <w:t xml:space="preserve">Languages:</w:t>
      </w:r>
      <w:r>
        <w:t xml:space="preserve"> </w:t>
      </w:r>
      <w:r>
        <w:t xml:space="preserve">Japanese (N1 level), English (fluent), and basic proficiency in [another language if applicable].</w:t>
      </w:r>
    </w:p>
    <w:p>
      <w:pPr>
        <w:numPr>
          <w:ilvl w:val="0"/>
          <w:numId w:val="1004"/>
        </w:numPr>
        <w:pStyle w:val="Compact"/>
      </w:pPr>
      <w:r>
        <w:rPr>
          <w:bCs/>
          <w:b/>
        </w:rPr>
        <w:t xml:space="preserve">Technical Proficiency:</w:t>
      </w:r>
      <w:r>
        <w:t xml:space="preserve"> </w:t>
      </w:r>
      <w:r>
        <w:t xml:space="preserve">Familiarity with EHR systems, medical devices, and data management tools used in Japan.</w:t>
      </w:r>
    </w:p>
    <w:p>
      <w:pPr>
        <w:numPr>
          <w:ilvl w:val="0"/>
          <w:numId w:val="1004"/>
        </w:numPr>
        <w:pStyle w:val="Compact"/>
      </w:pPr>
      <w:r>
        <w:rPr>
          <w:bCs/>
          <w:b/>
        </w:rPr>
        <w:t xml:space="preserve">Cultural Competence:</w:t>
      </w:r>
      <w:r>
        <w:t xml:space="preserve"> </w:t>
      </w:r>
      <w:r>
        <w:t xml:space="preserve">Experience working with Japanese patients and families, understanding local customs, and adapting communication styles to align with cultural expectations.</w:t>
      </w:r>
    </w:p>
    <w:p>
      <w:pPr>
        <w:numPr>
          <w:ilvl w:val="0"/>
          <w:numId w:val="1004"/>
        </w:numPr>
        <w:pStyle w:val="Compact"/>
      </w:pPr>
      <w:r>
        <w:rPr>
          <w:bCs/>
          <w:b/>
        </w:rPr>
        <w:t xml:space="preserve">Soft Skills:</w:t>
      </w:r>
      <w:r>
        <w:t xml:space="preserve"> </w:t>
      </w:r>
      <w:r>
        <w:t xml:space="preserve">Strong interpersonal communication, empathy, teamwork, and problem-solving under pressure.</w:t>
      </w:r>
    </w:p>
    <w:bookmarkEnd w:id="28"/>
    <w:bookmarkStart w:id="29" w:name="certifications"/>
    <w:p>
      <w:pPr>
        <w:pStyle w:val="Heading2"/>
      </w:pPr>
      <w:r>
        <w:t xml:space="preserve">Certifications</w:t>
      </w:r>
    </w:p>
    <w:p>
      <w:pPr>
        <w:numPr>
          <w:ilvl w:val="0"/>
          <w:numId w:val="1005"/>
        </w:numPr>
        <w:pStyle w:val="Compact"/>
      </w:pPr>
      <w:r>
        <w:t xml:space="preserve">Registered Nurse License – Japan (2018)</w:t>
      </w:r>
    </w:p>
    <w:p>
      <w:pPr>
        <w:numPr>
          <w:ilvl w:val="0"/>
          <w:numId w:val="1005"/>
        </w:numPr>
        <w:pStyle w:val="Compact"/>
      </w:pPr>
      <w:r>
        <w:t xml:space="preserve">CPR and First Aid Certification – [Organization], Tokyo (2017)</w:t>
      </w:r>
    </w:p>
    <w:p>
      <w:pPr>
        <w:numPr>
          <w:ilvl w:val="0"/>
          <w:numId w:val="1005"/>
        </w:numPr>
        <w:pStyle w:val="Compact"/>
      </w:pPr>
      <w:r>
        <w:t xml:space="preserve">Japanese Language Proficiency Test (JLPT) N1 – 2016</w:t>
      </w:r>
    </w:p>
    <w:p>
      <w:pPr>
        <w:numPr>
          <w:ilvl w:val="0"/>
          <w:numId w:val="1005"/>
        </w:numPr>
        <w:pStyle w:val="Compact"/>
      </w:pPr>
      <w:r>
        <w:t xml:space="preserve">Geriatric Nursing Certification – [Institution], Tokyo (2019)</w:t>
      </w:r>
    </w:p>
    <w:bookmarkEnd w:id="29"/>
    <w:bookmarkStart w:id="30" w:name="X884d34de2d72900b8edebb31129a684fda05301"/>
    <w:p>
      <w:pPr>
        <w:pStyle w:val="Heading2"/>
      </w:pPr>
      <w:r>
        <w:t xml:space="preserve">Cultural Adaptability and Interest in Japan Tokyo</w:t>
      </w:r>
    </w:p>
    <w:p>
      <w:pPr>
        <w:pStyle w:val="FirstParagraph"/>
      </w:pPr>
      <w:r>
        <w:t xml:space="preserve">As a nurse deeply committed to working in Japan Tokyo, I have actively sought opportunities to understand and integrate into the country’s healthcare culture. My time in Tokyo has allowed me to appreciate the importance of respect for hierarchy, meticulous attention to detail, and the value placed on community well-being. I have also engaged with local nursing associations and attended seminars on Japanese healthcare reforms, ensuring my practices align with national standards. My passion for Japan Tokyo extends beyond professional growth; I am dedicated to contributing to the health and happiness of its people through compassionate, culturally informed nursing care.</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Japan Nurses Association (JNA)</w:t>
      </w:r>
    </w:p>
    <w:p>
      <w:pPr>
        <w:numPr>
          <w:ilvl w:val="0"/>
          <w:numId w:val="1006"/>
        </w:numPr>
        <w:pStyle w:val="Compact"/>
      </w:pPr>
      <w:r>
        <w:t xml:space="preserve">Participated in Tokyo Healthcare Symposium (2019, 2021)</w:t>
      </w:r>
    </w:p>
    <w:p>
      <w:pPr>
        <w:numPr>
          <w:ilvl w:val="0"/>
          <w:numId w:val="1006"/>
        </w:numPr>
        <w:pStyle w:val="Compact"/>
      </w:pPr>
      <w:r>
        <w:t xml:space="preserve">Volunteer with local community health initiatives in Tokyo</w:t>
      </w:r>
    </w:p>
    <w:bookmarkEnd w:id="31"/>
    <w:bookmarkStart w:id="32" w:name="references"/>
    <w:p>
      <w:pPr>
        <w:pStyle w:val="Heading2"/>
      </w:pPr>
      <w:r>
        <w:t xml:space="preserve">References</w:t>
      </w:r>
    </w:p>
    <w:p>
      <w:pPr>
        <w:pStyle w:val="FirstParagraph"/>
      </w:pPr>
      <w:r>
        <w:t xml:space="preserve">Available upon request. Includes contact information for former supervisors and colleagues in Japan Tokyo.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Nurse Specializing in Japan Tokyo Healthcare Services</dc:title>
  <dc:creator/>
  <dc:language>en</dc:language>
  <cp:keywords/>
  <dcterms:created xsi:type="dcterms:W3CDTF">2026-07-21T04:52:20Z</dcterms:created>
  <dcterms:modified xsi:type="dcterms:W3CDTF">2026-07-21T04:52:20Z</dcterms:modified>
</cp:coreProperties>
</file>

<file path=docProps/custom.xml><?xml version="1.0" encoding="utf-8"?>
<Properties xmlns="http://schemas.openxmlformats.org/officeDocument/2006/custom-properties" xmlns:vt="http://schemas.openxmlformats.org/officeDocument/2006/docPropsVTypes"/>
</file>