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X23339bbe301884111f74cdddd261f66ddc6875d"/>
    <w:p>
      <w:pPr>
        <w:pStyle w:val="Heading1"/>
      </w:pPr>
      <w:r>
        <w:t xml:space="preserve">Resume of a Dedicated Nurse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Thompson</w:t>
      </w:r>
      <w:r>
        <w:br/>
      </w:r>
      <w:r>
        <w:rPr>
          <w:bCs/>
          <w:b/>
        </w:rPr>
        <w:t xml:space="preserve">Contact:</w:t>
      </w:r>
      <w:r>
        <w:t xml:space="preserve"> </w:t>
      </w:r>
      <w:r>
        <w:t xml:space="preserve">+64 9 123 4567 | emma.thompson@example.com</w:t>
      </w:r>
      <w:r>
        <w:br/>
      </w:r>
      <w:r>
        <w:rPr>
          <w:bCs/>
          <w:b/>
        </w:rPr>
        <w:t xml:space="preserve">Location:</w:t>
      </w:r>
      <w:r>
        <w:t xml:space="preserve"> </w:t>
      </w:r>
      <w:r>
        <w:t xml:space="preserve">Auckland, New Zealand</w:t>
      </w:r>
      <w:r>
        <w:br/>
      </w:r>
      <w:r>
        <w:rPr>
          <w:bCs/>
          <w:b/>
        </w:rPr>
        <w:t xml:space="preserve">Licence Number:</w:t>
      </w:r>
      <w:r>
        <w:t xml:space="preserve"> </w:t>
      </w:r>
      <w:r>
        <w:t xml:space="preserve">NMC-123456</w:t>
      </w:r>
    </w:p>
    <w:bookmarkEnd w:id="20"/>
    <w:bookmarkStart w:id="21" w:name="professional-summary"/>
    <w:p>
      <w:pPr>
        <w:pStyle w:val="Heading2"/>
      </w:pPr>
      <w:r>
        <w:t xml:space="preserve">Professional Summary</w:t>
      </w:r>
    </w:p>
    <w:p>
      <w:pPr>
        <w:pStyle w:val="FirstParagraph"/>
      </w:pPr>
      <w:r>
        <w:t xml:space="preserve">A passionate and experienced Nurse with over 8 years of expertise in providing compassionate care within the healthcare systems of New Zealand Auckland. Committed to delivering high-quality patient-centered care, I have a strong foundation in clinical practice, community health, and emergency nursing. My career has been shaped by the unique challenges and opportunities of working in New Zealand's diverse urban centers, particularly Auckland. As a Nurse in New Zealand Auckland, I am dedicated to promoting health equity, cultural sensitivity, and innovation in patient care. This Resume reflects my professional journey as a Nurse committed to excellence and the well-being of individuals and communities across New Zealand Auckland.</w:t>
      </w:r>
    </w:p>
    <w:bookmarkEnd w:id="21"/>
    <w:bookmarkStart w:id="22" w:name="professional-experience"/>
    <w:p>
      <w:pPr>
        <w:pStyle w:val="Heading2"/>
      </w:pPr>
      <w:r>
        <w:t xml:space="preserve">Professional Experience</w:t>
      </w:r>
    </w:p>
    <w:p>
      <w:pPr>
        <w:pStyle w:val="FirstParagraph"/>
      </w:pPr>
      <w:r>
        <w:rPr>
          <w:bCs/>
          <w:b/>
        </w:rPr>
        <w:t xml:space="preserve">Nurse (Registered) – Intensive Care Unit</w:t>
      </w:r>
      <w:r>
        <w:br/>
      </w:r>
      <w:r>
        <w:rPr>
          <w:iCs/>
          <w:i/>
        </w:rPr>
        <w:t xml:space="preserve">Auckland City Hospital, Auckland, New Zealand</w:t>
      </w:r>
      <w:r>
        <w:br/>
      </w:r>
      <w:r>
        <w:rPr>
          <w:iCs/>
          <w:i/>
        </w:rPr>
        <w:t xml:space="preserve">January 2019 – Present</w:t>
      </w:r>
    </w:p>
    <w:p>
      <w:pPr>
        <w:numPr>
          <w:ilvl w:val="0"/>
          <w:numId w:val="1001"/>
        </w:numPr>
        <w:pStyle w:val="Compact"/>
      </w:pPr>
      <w:r>
        <w:t xml:space="preserve">Provided critical care to patients in the ICU, managing complex medical conditions and monitoring vital signs with precision.</w:t>
      </w:r>
    </w:p>
    <w:p>
      <w:pPr>
        <w:numPr>
          <w:ilvl w:val="0"/>
          <w:numId w:val="1001"/>
        </w:numPr>
        <w:pStyle w:val="Compact"/>
      </w:pPr>
      <w:r>
        <w:t xml:space="preserve">Collaborated with multidisciplinary teams to develop individualized care plans for patients in New Zealand Auckland's diverse population.</w:t>
      </w:r>
    </w:p>
    <w:p>
      <w:pPr>
        <w:numPr>
          <w:ilvl w:val="0"/>
          <w:numId w:val="1001"/>
        </w:numPr>
        <w:pStyle w:val="Compact"/>
      </w:pPr>
      <w:r>
        <w:t xml:space="preserve">Supported emergency procedures and trauma responses, ensuring rapid interventions aligned with New Zealand healthcare standards.</w:t>
      </w:r>
    </w:p>
    <w:p>
      <w:pPr>
        <w:numPr>
          <w:ilvl w:val="0"/>
          <w:numId w:val="1001"/>
        </w:numPr>
        <w:pStyle w:val="Compact"/>
      </w:pPr>
      <w:r>
        <w:t xml:space="preserve">Trained junior staff on best practices in patient safety and infection control, emphasizing the importance of cultural competence in New Zealand Auckland.</w:t>
      </w:r>
    </w:p>
    <w:p>
      <w:pPr>
        <w:pStyle w:val="FirstParagraph"/>
      </w:pPr>
      <w:r>
        <w:rPr>
          <w:bCs/>
          <w:b/>
        </w:rPr>
        <w:t xml:space="preserve">Nurse (Registered) – Community Health Services</w:t>
      </w:r>
      <w:r>
        <w:br/>
      </w:r>
      <w:r>
        <w:rPr>
          <w:iCs/>
          <w:i/>
        </w:rPr>
        <w:t xml:space="preserve">North Shore Health Network, Auckland, New Zealand</w:t>
      </w:r>
      <w:r>
        <w:br/>
      </w:r>
      <w:r>
        <w:rPr>
          <w:iCs/>
          <w:i/>
        </w:rPr>
        <w:t xml:space="preserve">July 2015 – December 2018</w:t>
      </w:r>
    </w:p>
    <w:p>
      <w:pPr>
        <w:numPr>
          <w:ilvl w:val="0"/>
          <w:numId w:val="1002"/>
        </w:numPr>
        <w:pStyle w:val="Compact"/>
      </w:pPr>
      <w:r>
        <w:t xml:space="preserve">Delivered primary care services to residents in Auckland, focusing on chronic disease management and preventive health education.</w:t>
      </w:r>
    </w:p>
    <w:p>
      <w:pPr>
        <w:numPr>
          <w:ilvl w:val="0"/>
          <w:numId w:val="1002"/>
        </w:numPr>
        <w:pStyle w:val="Compact"/>
      </w:pPr>
      <w:r>
        <w:t xml:space="preserve">Conducted home visits for elderly and vulnerable populations, ensuring accessible care in New Zealand Auckland's urban and suburban areas.</w:t>
      </w:r>
    </w:p>
    <w:p>
      <w:pPr>
        <w:numPr>
          <w:ilvl w:val="0"/>
          <w:numId w:val="1002"/>
        </w:numPr>
        <w:pStyle w:val="Compact"/>
      </w:pPr>
      <w:r>
        <w:t xml:space="preserve">Collaborated with GPs to implement community-based health initiatives tailored to the needs of New Zealand's multicultural communities.</w:t>
      </w:r>
    </w:p>
    <w:p>
      <w:pPr>
        <w:numPr>
          <w:ilvl w:val="0"/>
          <w:numId w:val="1002"/>
        </w:numPr>
        <w:pStyle w:val="Compact"/>
      </w:pPr>
      <w:r>
        <w:t xml:space="preserve">Organized health fairs and workshops on topics like diabetes management and mental well-being, fostering trust within Auckland’s diverse neighborhoods.</w:t>
      </w:r>
    </w:p>
    <w:p>
      <w:pPr>
        <w:pStyle w:val="FirstParagraph"/>
      </w:pPr>
      <w:r>
        <w:rPr>
          <w:bCs/>
          <w:b/>
        </w:rPr>
        <w:t xml:space="preserve">Nurse (Registered) – Emergency Department</w:t>
      </w:r>
      <w:r>
        <w:br/>
      </w:r>
      <w:r>
        <w:rPr>
          <w:iCs/>
          <w:i/>
        </w:rPr>
        <w:t xml:space="preserve">Greenlane Clinical Centre, Auckland, New Zealand</w:t>
      </w:r>
      <w:r>
        <w:br/>
      </w:r>
      <w:r>
        <w:rPr>
          <w:iCs/>
          <w:i/>
        </w:rPr>
        <w:t xml:space="preserve">March 2013 – June 2015</w:t>
      </w:r>
    </w:p>
    <w:p>
      <w:pPr>
        <w:numPr>
          <w:ilvl w:val="0"/>
          <w:numId w:val="1003"/>
        </w:numPr>
        <w:pStyle w:val="Compact"/>
      </w:pPr>
      <w:r>
        <w:t xml:space="preserve">Treated patients with acute injuries and illnesses, prioritizing care based on urgency and severity in fast-paced environments.</w:t>
      </w:r>
    </w:p>
    <w:p>
      <w:pPr>
        <w:numPr>
          <w:ilvl w:val="0"/>
          <w:numId w:val="1003"/>
        </w:numPr>
        <w:pStyle w:val="Compact"/>
      </w:pPr>
      <w:r>
        <w:t xml:space="preserve">Contributed to the development of emergency protocols aligned with New Zealand Auckland’s healthcare guidelines.</w:t>
      </w:r>
    </w:p>
    <w:p>
      <w:pPr>
        <w:numPr>
          <w:ilvl w:val="0"/>
          <w:numId w:val="1003"/>
        </w:numPr>
        <w:pStyle w:val="Compact"/>
      </w:pPr>
      <w:r>
        <w:t xml:space="preserve">Provided emotional support to patients and families during critical moments, emphasizing empathy and communication skills.</w:t>
      </w:r>
    </w:p>
    <w:p>
      <w:pPr>
        <w:numPr>
          <w:ilvl w:val="0"/>
          <w:numId w:val="1003"/>
        </w:numPr>
        <w:pStyle w:val="Compact"/>
      </w:pPr>
      <w:r>
        <w:t xml:space="preserve">Participated in regular drills to maintain readiness for natural disasters, ensuring preparedness for emergencies in New Zealand Auckland.</w:t>
      </w:r>
    </w:p>
    <w:bookmarkEnd w:id="22"/>
    <w:bookmarkStart w:id="23" w:name="educational-background"/>
    <w:p>
      <w:pPr>
        <w:pStyle w:val="Heading2"/>
      </w:pPr>
      <w:r>
        <w:t xml:space="preserve">Educational Background</w:t>
      </w:r>
    </w:p>
    <w:p>
      <w:pPr>
        <w:pStyle w:val="FirstParagraph"/>
      </w:pPr>
      <w:r>
        <w:rPr>
          <w:bCs/>
          <w:b/>
        </w:rPr>
        <w:t xml:space="preserve">Bachelor of Nursing (BN)</w:t>
      </w:r>
      <w:r>
        <w:br/>
      </w:r>
      <w:r>
        <w:rPr>
          <w:iCs/>
          <w:i/>
        </w:rPr>
        <w:t xml:space="preserve">University of Auckland, New Zealand</w:t>
      </w:r>
      <w:r>
        <w:br/>
      </w:r>
      <w:r>
        <w:rPr>
          <w:iCs/>
          <w:i/>
        </w:rPr>
        <w:t xml:space="preserve">Graduated: 2011</w:t>
      </w:r>
    </w:p>
    <w:p>
      <w:pPr>
        <w:pStyle w:val="BodyText"/>
      </w:pPr>
      <w:r>
        <w:rPr>
          <w:bCs/>
          <w:b/>
        </w:rPr>
        <w:t xml:space="preserve">Diploma in Critical Care Nursing</w:t>
      </w:r>
      <w:r>
        <w:br/>
      </w:r>
      <w:r>
        <w:rPr>
          <w:iCs/>
          <w:i/>
        </w:rPr>
        <w:t xml:space="preserve">Auckland Institute of Technology, New Zealand</w:t>
      </w:r>
      <w:r>
        <w:br/>
      </w:r>
      <w:r>
        <w:rPr>
          <w:iCs/>
          <w:i/>
        </w:rPr>
        <w:t xml:space="preserve">Completed: 2017</w:t>
      </w:r>
    </w:p>
    <w:bookmarkEnd w:id="23"/>
    <w:bookmarkStart w:id="24" w:name="skills-competencies"/>
    <w:p>
      <w:pPr>
        <w:pStyle w:val="Heading2"/>
      </w:pPr>
      <w:r>
        <w:t xml:space="preserve">Skills &amp; Competencies</w:t>
      </w:r>
    </w:p>
    <w:p>
      <w:pPr>
        <w:numPr>
          <w:ilvl w:val="0"/>
          <w:numId w:val="1004"/>
        </w:numPr>
        <w:pStyle w:val="Compact"/>
      </w:pPr>
      <w:r>
        <w:t xml:space="preserve">Advanced clinical skills in patient assessment, medication administration, and wound care.</w:t>
      </w:r>
    </w:p>
    <w:p>
      <w:pPr>
        <w:numPr>
          <w:ilvl w:val="0"/>
          <w:numId w:val="1004"/>
        </w:numPr>
        <w:pStyle w:val="Compact"/>
      </w:pPr>
      <w:r>
        <w:t xml:space="preserve">Proficient in using electronic health records (EHR) systems like Carestream and Medtech, commonly used in New Zealand Auckland hospitals.</w:t>
      </w:r>
    </w:p>
    <w:p>
      <w:pPr>
        <w:numPr>
          <w:ilvl w:val="0"/>
          <w:numId w:val="1004"/>
        </w:numPr>
        <w:pStyle w:val="Compact"/>
      </w:pPr>
      <w:r>
        <w:t xml:space="preserve">Cultural competency to work with New Zealand’s Māori and Pacific Islander communities, fostering trust and inclusivity.</w:t>
      </w:r>
    </w:p>
    <w:p>
      <w:pPr>
        <w:numPr>
          <w:ilvl w:val="0"/>
          <w:numId w:val="1004"/>
        </w:numPr>
        <w:pStyle w:val="Compact"/>
      </w:pPr>
      <w:r>
        <w:t xml:space="preserve">Strong communication skills for collaborating with patients, families, and healthcare teams in diverse settings across New Zealand Auckland.</w:t>
      </w:r>
    </w:p>
    <w:p>
      <w:pPr>
        <w:numPr>
          <w:ilvl w:val="0"/>
          <w:numId w:val="1004"/>
        </w:numPr>
        <w:pStyle w:val="Compact"/>
      </w:pPr>
      <w:r>
        <w:t xml:space="preserve">Certified in Advanced Cardiac Life Support (ACLS) and Basic Life Support (BLS), aligned with New Zealand’s resuscitation guidelines.</w:t>
      </w:r>
    </w:p>
    <w:p>
      <w:pPr>
        <w:numPr>
          <w:ilvl w:val="0"/>
          <w:numId w:val="1004"/>
        </w:numPr>
        <w:pStyle w:val="Compact"/>
      </w:pPr>
      <w:r>
        <w:t xml:space="preserve">Experience in managing patient flow and optimizing care delivery in high-pressure environments, as seen in Auckland’s emergency departments.</w:t>
      </w:r>
    </w:p>
    <w:bookmarkEnd w:id="24"/>
    <w:bookmarkStart w:id="25" w:name="professional-development"/>
    <w:p>
      <w:pPr>
        <w:pStyle w:val="Heading2"/>
      </w:pPr>
      <w:r>
        <w:t xml:space="preserve">Professional Development</w:t>
      </w:r>
    </w:p>
    <w:p>
      <w:pPr>
        <w:pStyle w:val="FirstParagraph"/>
      </w:pPr>
      <w:r>
        <w:rPr>
          <w:bCs/>
          <w:b/>
        </w:rPr>
        <w:t xml:space="preserve">Certificate in Mental Health Nursing</w:t>
      </w:r>
      <w:r>
        <w:br/>
      </w:r>
      <w:r>
        <w:rPr>
          <w:iCs/>
          <w:i/>
        </w:rPr>
        <w:t xml:space="preserve">New Zealand Nursing Council, Auckland</w:t>
      </w:r>
      <w:r>
        <w:br/>
      </w:r>
      <w:r>
        <w:rPr>
          <w:iCs/>
          <w:i/>
        </w:rPr>
        <w:t xml:space="preserve">Completed: 2016</w:t>
      </w:r>
    </w:p>
    <w:p>
      <w:pPr>
        <w:pStyle w:val="BodyText"/>
      </w:pPr>
      <w:r>
        <w:rPr>
          <w:bCs/>
          <w:b/>
        </w:rPr>
        <w:t xml:space="preserve">Workshop on Cultural Safety in Healthcare (Māori and Pacific Perspectives)</w:t>
      </w:r>
      <w:r>
        <w:br/>
      </w:r>
      <w:r>
        <w:rPr>
          <w:iCs/>
          <w:i/>
        </w:rPr>
        <w:t xml:space="preserve">Auckland University of Technology, New Zealand</w:t>
      </w:r>
      <w:r>
        <w:br/>
      </w:r>
      <w:r>
        <w:rPr>
          <w:iCs/>
          <w:i/>
        </w:rPr>
        <w:t xml:space="preserve">Date: 2020</w:t>
      </w:r>
    </w:p>
    <w:bookmarkEnd w:id="25"/>
    <w:bookmarkStart w:id="26" w:name="volunteer-experience"/>
    <w:p>
      <w:pPr>
        <w:pStyle w:val="Heading2"/>
      </w:pPr>
      <w:r>
        <w:t xml:space="preserve">Volunteer Experience</w:t>
      </w:r>
    </w:p>
    <w:p>
      <w:pPr>
        <w:pStyle w:val="FirstParagraph"/>
      </w:pPr>
      <w:r>
        <w:rPr>
          <w:bCs/>
          <w:b/>
        </w:rPr>
        <w:t xml:space="preserve">Health Advocate – Auckland Community Outreach</w:t>
      </w:r>
      <w:r>
        <w:br/>
      </w:r>
      <w:r>
        <w:rPr>
          <w:iCs/>
          <w:i/>
        </w:rPr>
        <w:t xml:space="preserve">Auckland Red Cross, New Zealand</w:t>
      </w:r>
      <w:r>
        <w:br/>
      </w:r>
      <w:r>
        <w:rPr>
          <w:iCs/>
          <w:i/>
        </w:rPr>
        <w:t xml:space="preserve">2018–2019</w:t>
      </w:r>
    </w:p>
    <w:p>
      <w:pPr>
        <w:numPr>
          <w:ilvl w:val="0"/>
          <w:numId w:val="1005"/>
        </w:numPr>
        <w:pStyle w:val="Compact"/>
      </w:pPr>
      <w:r>
        <w:t xml:space="preserve">Provided health education to underserved populations in Auckland, focusing on hygiene and preventive care.</w:t>
      </w:r>
    </w:p>
    <w:p>
      <w:pPr>
        <w:numPr>
          <w:ilvl w:val="0"/>
          <w:numId w:val="1005"/>
        </w:numPr>
        <w:pStyle w:val="Compact"/>
      </w:pPr>
      <w:r>
        <w:t xml:space="preserve">Supported vaccination drives and health screenings, contributing to public health initiatives in New Zealand Auckland.</w:t>
      </w:r>
    </w:p>
    <w:bookmarkEnd w:id="26"/>
    <w:bookmarkStart w:id="27" w:name="professional-memberships"/>
    <w:p>
      <w:pPr>
        <w:pStyle w:val="Heading2"/>
      </w:pPr>
      <w:r>
        <w:t xml:space="preserve">Professional Memberships</w:t>
      </w:r>
    </w:p>
    <w:p>
      <w:pPr>
        <w:numPr>
          <w:ilvl w:val="0"/>
          <w:numId w:val="1006"/>
        </w:numPr>
        <w:pStyle w:val="Compact"/>
      </w:pPr>
      <w:r>
        <w:t xml:space="preserve">New Zealand Nurses’ Organisation (NZNO) – Member since 2011</w:t>
      </w:r>
    </w:p>
    <w:p>
      <w:pPr>
        <w:numPr>
          <w:ilvl w:val="0"/>
          <w:numId w:val="1006"/>
        </w:numPr>
        <w:pStyle w:val="Compact"/>
      </w:pPr>
      <w:r>
        <w:t xml:space="preserve">Auckland District Health Board (ADHB) – Active participant in staff development programs.</w:t>
      </w:r>
    </w:p>
    <w:bookmarkEnd w:id="27"/>
    <w:bookmarkStart w:id="28" w:name="references"/>
    <w:p>
      <w:pPr>
        <w:pStyle w:val="Heading2"/>
      </w:pPr>
      <w:r>
        <w:t xml:space="preserve">References</w:t>
      </w:r>
    </w:p>
    <w:p>
      <w:pPr>
        <w:pStyle w:val="FirstParagraph"/>
      </w:pPr>
      <w:r>
        <w:t xml:space="preserve">Available upon request. References include senior nursing staff from Auckland City Hospital and community health leaders in New Zealand Auckland.</w:t>
      </w:r>
    </w:p>
    <w:bookmarkEnd w:id="28"/>
    <w:p>
      <w:pPr>
        <w:pStyle w:val="BodyText"/>
      </w:pPr>
      <w:r>
        <w:t xml:space="preserve">This Resume is tailored for Nurse roles in New Zealand Auckland, highlighting expertise and commitment to healthcare excellence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New Zealand Auckland</dc:title>
  <dc:creator/>
  <dc:language>en</dc:language>
  <cp:keywords/>
  <dcterms:created xsi:type="dcterms:W3CDTF">2025-12-09T15:20:04Z</dcterms:created>
  <dcterms:modified xsi:type="dcterms:W3CDTF">2025-12-09T15:20:04Z</dcterms:modified>
</cp:coreProperties>
</file>

<file path=docProps/custom.xml><?xml version="1.0" encoding="utf-8"?>
<Properties xmlns="http://schemas.openxmlformats.org/officeDocument/2006/custom-properties" xmlns:vt="http://schemas.openxmlformats.org/officeDocument/2006/docPropsVTypes"/>
</file>